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E84DF" w14:textId="77777777" w:rsidR="00416503" w:rsidRPr="00AF764C" w:rsidRDefault="00416503" w:rsidP="00416503">
      <w:pPr>
        <w:rPr>
          <w:rFonts w:ascii="Times New Roman" w:hAnsi="Times New Roman" w:cs="Times New Roman"/>
          <w:b/>
          <w:bCs/>
          <w:sz w:val="24"/>
          <w:szCs w:val="24"/>
        </w:rPr>
      </w:pPr>
      <w:r w:rsidRPr="00AF764C">
        <w:rPr>
          <w:rFonts w:ascii="Times New Roman" w:hAnsi="Times New Roman" w:cs="Times New Roman"/>
          <w:b/>
          <w:bCs/>
          <w:sz w:val="24"/>
          <w:szCs w:val="24"/>
          <w:lang w:val="fr"/>
        </w:rPr>
        <w:t xml:space="preserve">Chapitre 5 : La Vérité et la Voie Divines </w:t>
      </w:r>
    </w:p>
    <w:p w14:paraId="7DFC4270" w14:textId="77777777" w:rsidR="00416503" w:rsidRPr="00AF764C" w:rsidRDefault="00416503" w:rsidP="00416503">
      <w:pPr>
        <w:rPr>
          <w:rFonts w:ascii="Times New Roman" w:hAnsi="Times New Roman" w:cs="Times New Roman"/>
          <w:b/>
          <w:bCs/>
          <w:sz w:val="24"/>
          <w:szCs w:val="24"/>
        </w:rPr>
      </w:pPr>
      <w:r w:rsidRPr="00AF764C">
        <w:rPr>
          <w:rFonts w:ascii="Times New Roman" w:hAnsi="Times New Roman" w:cs="Times New Roman"/>
          <w:b/>
          <w:bCs/>
          <w:sz w:val="24"/>
          <w:szCs w:val="24"/>
        </w:rPr>
        <w:t>5.1</w:t>
      </w:r>
      <w:r>
        <w:rPr>
          <w:rFonts w:ascii="Times New Roman" w:hAnsi="Times New Roman" w:cs="Times New Roman"/>
          <w:b/>
          <w:bCs/>
          <w:sz w:val="24"/>
          <w:szCs w:val="24"/>
        </w:rPr>
        <w:t xml:space="preserve">) - </w:t>
      </w:r>
      <w:r w:rsidRPr="00AF764C">
        <w:rPr>
          <w:rFonts w:ascii="Times New Roman" w:hAnsi="Times New Roman" w:cs="Times New Roman"/>
          <w:b/>
          <w:bCs/>
          <w:sz w:val="24"/>
          <w:szCs w:val="24"/>
          <w:lang w:val="fr"/>
        </w:rPr>
        <w:t xml:space="preserve">L’Eternel et l’Univers Manifesté </w:t>
      </w:r>
    </w:p>
    <w:p w14:paraId="518DC450" w14:textId="77777777" w:rsidR="00416503" w:rsidRPr="00AF764C" w:rsidRDefault="00416503" w:rsidP="00416503">
      <w:pPr>
        <w:jc w:val="both"/>
        <w:rPr>
          <w:rFonts w:ascii="Times New Roman" w:hAnsi="Times New Roman" w:cs="Times New Roman"/>
          <w:sz w:val="24"/>
          <w:szCs w:val="24"/>
        </w:rPr>
      </w:pPr>
      <w:r w:rsidRPr="00AF764C">
        <w:rPr>
          <w:rFonts w:ascii="Times New Roman" w:hAnsi="Times New Roman" w:cs="Times New Roman"/>
          <w:sz w:val="24"/>
          <w:szCs w:val="24"/>
          <w:lang w:val="fr"/>
        </w:rPr>
        <w:t xml:space="preserve">Les voyants et les sages des Upanishads nous disent constamment que l’on ne peut décrire la Réalité, le Brahman, l’Éternel par une </w:t>
      </w:r>
      <w:r>
        <w:rPr>
          <w:rFonts w:ascii="Times New Roman" w:hAnsi="Times New Roman" w:cs="Times New Roman"/>
          <w:sz w:val="24"/>
          <w:szCs w:val="24"/>
          <w:lang w:val="fr"/>
        </w:rPr>
        <w:t xml:space="preserve">quelconque </w:t>
      </w:r>
      <w:r w:rsidRPr="00AF764C">
        <w:rPr>
          <w:rFonts w:ascii="Times New Roman" w:hAnsi="Times New Roman" w:cs="Times New Roman"/>
          <w:sz w:val="24"/>
          <w:szCs w:val="24"/>
          <w:lang w:val="fr"/>
        </w:rPr>
        <w:t xml:space="preserve">conception mentale spécifique. </w:t>
      </w:r>
    </w:p>
    <w:p w14:paraId="46B11431" w14:textId="77777777" w:rsidR="00416503" w:rsidRPr="00294A98" w:rsidRDefault="00416503" w:rsidP="00416503">
      <w:pPr>
        <w:jc w:val="both"/>
        <w:rPr>
          <w:rFonts w:ascii="Times New Roman" w:hAnsi="Times New Roman" w:cs="Times New Roman"/>
          <w:sz w:val="24"/>
          <w:szCs w:val="24"/>
        </w:rPr>
      </w:pPr>
      <w:r w:rsidRPr="00294A98">
        <w:rPr>
          <w:rFonts w:ascii="Times New Roman" w:hAnsi="Times New Roman" w:cs="Times New Roman"/>
          <w:sz w:val="24"/>
          <w:szCs w:val="24"/>
          <w:lang w:val="fr"/>
        </w:rPr>
        <w:t>Ils nous avertissent</w:t>
      </w:r>
      <w:r>
        <w:rPr>
          <w:rFonts w:ascii="Times New Roman" w:hAnsi="Times New Roman" w:cs="Times New Roman"/>
          <w:sz w:val="24"/>
          <w:szCs w:val="24"/>
          <w:lang w:val="fr"/>
        </w:rPr>
        <w:t xml:space="preserve"> : </w:t>
      </w:r>
      <w:r w:rsidRPr="00294A98">
        <w:rPr>
          <w:rFonts w:ascii="Times New Roman" w:hAnsi="Times New Roman" w:cs="Times New Roman"/>
          <w:sz w:val="24"/>
          <w:szCs w:val="24"/>
          <w:lang w:val="fr"/>
        </w:rPr>
        <w:t>« ni ceci, ni cela » afin que nous ne limitions ni ne circonscrivions la réalité</w:t>
      </w:r>
      <w:r>
        <w:rPr>
          <w:rFonts w:ascii="Times New Roman" w:hAnsi="Times New Roman" w:cs="Times New Roman"/>
          <w:sz w:val="24"/>
          <w:szCs w:val="24"/>
          <w:lang w:val="fr"/>
        </w:rPr>
        <w:t xml:space="preserve">, </w:t>
      </w:r>
      <w:r w:rsidRPr="00294A98">
        <w:rPr>
          <w:rFonts w:ascii="Times New Roman" w:hAnsi="Times New Roman" w:cs="Times New Roman"/>
          <w:sz w:val="24"/>
          <w:szCs w:val="24"/>
          <w:lang w:val="fr"/>
        </w:rPr>
        <w:t xml:space="preserve">qui va si loin au-delà de toute définition que nous pouvons fournir, ou de toute manifestation spécifique des formes. </w:t>
      </w:r>
    </w:p>
    <w:p w14:paraId="1260818E" w14:textId="77777777" w:rsidR="00416503" w:rsidRPr="00294A98" w:rsidRDefault="00416503" w:rsidP="00416503">
      <w:pPr>
        <w:jc w:val="both"/>
        <w:rPr>
          <w:rFonts w:ascii="Times New Roman" w:hAnsi="Times New Roman" w:cs="Times New Roman"/>
          <w:sz w:val="24"/>
          <w:szCs w:val="24"/>
        </w:rPr>
      </w:pPr>
      <w:r w:rsidRPr="00294A98">
        <w:rPr>
          <w:rFonts w:ascii="Times New Roman" w:hAnsi="Times New Roman" w:cs="Times New Roman"/>
          <w:sz w:val="24"/>
          <w:szCs w:val="24"/>
          <w:lang w:val="fr"/>
        </w:rPr>
        <w:t xml:space="preserve">Si nous regardons simplement cette déclaration, cependant, il est facile de tomber dans l’idée que le Divin Suprême ne doit être compris que comme </w:t>
      </w:r>
      <w:r>
        <w:rPr>
          <w:rFonts w:ascii="Times New Roman" w:hAnsi="Times New Roman" w:cs="Times New Roman"/>
          <w:sz w:val="24"/>
          <w:szCs w:val="24"/>
          <w:lang w:val="fr"/>
        </w:rPr>
        <w:t xml:space="preserve">étant </w:t>
      </w:r>
      <w:r w:rsidRPr="00294A98">
        <w:rPr>
          <w:rFonts w:ascii="Times New Roman" w:hAnsi="Times New Roman" w:cs="Times New Roman"/>
          <w:sz w:val="24"/>
          <w:szCs w:val="24"/>
          <w:lang w:val="fr"/>
        </w:rPr>
        <w:t>séparé et différent de l’univers m</w:t>
      </w:r>
      <w:r>
        <w:rPr>
          <w:rFonts w:ascii="Times New Roman" w:hAnsi="Times New Roman" w:cs="Times New Roman"/>
          <w:sz w:val="24"/>
          <w:szCs w:val="24"/>
          <w:lang w:val="fr"/>
        </w:rPr>
        <w:t>a</w:t>
      </w:r>
      <w:r w:rsidRPr="00294A98">
        <w:rPr>
          <w:rFonts w:ascii="Times New Roman" w:hAnsi="Times New Roman" w:cs="Times New Roman"/>
          <w:sz w:val="24"/>
          <w:szCs w:val="24"/>
          <w:lang w:val="fr"/>
        </w:rPr>
        <w:t xml:space="preserve">nifesté. </w:t>
      </w:r>
    </w:p>
    <w:p w14:paraId="1B56F1B1" w14:textId="77777777" w:rsidR="00416503" w:rsidRPr="00294A98" w:rsidRDefault="00416503" w:rsidP="00416503">
      <w:pPr>
        <w:jc w:val="both"/>
        <w:rPr>
          <w:rFonts w:ascii="Times New Roman" w:hAnsi="Times New Roman" w:cs="Times New Roman"/>
          <w:sz w:val="24"/>
          <w:szCs w:val="24"/>
        </w:rPr>
      </w:pPr>
      <w:r w:rsidRPr="00294A98">
        <w:rPr>
          <w:rFonts w:ascii="Times New Roman" w:hAnsi="Times New Roman" w:cs="Times New Roman"/>
          <w:sz w:val="24"/>
          <w:szCs w:val="24"/>
          <w:lang w:val="fr"/>
        </w:rPr>
        <w:t xml:space="preserve">Il est donc essentiel que nous examinions les autres déclarations </w:t>
      </w:r>
      <w:r>
        <w:rPr>
          <w:rFonts w:ascii="Times New Roman" w:hAnsi="Times New Roman" w:cs="Times New Roman"/>
          <w:sz w:val="24"/>
          <w:szCs w:val="24"/>
          <w:lang w:val="fr"/>
        </w:rPr>
        <w:t xml:space="preserve">tirées des </w:t>
      </w:r>
      <w:r w:rsidRPr="00294A98">
        <w:rPr>
          <w:rFonts w:ascii="Times New Roman" w:hAnsi="Times New Roman" w:cs="Times New Roman"/>
          <w:sz w:val="24"/>
          <w:szCs w:val="24"/>
          <w:lang w:val="fr"/>
        </w:rPr>
        <w:t>Upanishad</w:t>
      </w:r>
      <w:r>
        <w:rPr>
          <w:rFonts w:ascii="Times New Roman" w:hAnsi="Times New Roman" w:cs="Times New Roman"/>
          <w:sz w:val="24"/>
          <w:szCs w:val="24"/>
          <w:lang w:val="fr"/>
        </w:rPr>
        <w:t xml:space="preserve">s </w:t>
      </w:r>
      <w:r w:rsidRPr="00294A98">
        <w:rPr>
          <w:rFonts w:ascii="Times New Roman" w:hAnsi="Times New Roman" w:cs="Times New Roman"/>
          <w:sz w:val="24"/>
          <w:szCs w:val="24"/>
          <w:lang w:val="fr"/>
        </w:rPr>
        <w:t xml:space="preserve">qui modifient ce concept. Nous ajoutons donc l’idée que le Brahman est « </w:t>
      </w:r>
      <w:r>
        <w:rPr>
          <w:rFonts w:ascii="Times New Roman" w:hAnsi="Times New Roman" w:cs="Times New Roman"/>
          <w:sz w:val="24"/>
          <w:szCs w:val="24"/>
          <w:lang w:val="fr"/>
        </w:rPr>
        <w:t>L’</w:t>
      </w:r>
      <w:r w:rsidRPr="00294A98">
        <w:rPr>
          <w:rFonts w:ascii="Times New Roman" w:hAnsi="Times New Roman" w:cs="Times New Roman"/>
          <w:sz w:val="24"/>
          <w:szCs w:val="24"/>
          <w:lang w:val="fr"/>
        </w:rPr>
        <w:t xml:space="preserve">Un sans second ». Cette affirmation implique une Réalité omniprésente, et ce concept est encore clarifié avec l’affirmation « </w:t>
      </w:r>
      <w:r>
        <w:rPr>
          <w:rFonts w:ascii="Times New Roman" w:hAnsi="Times New Roman" w:cs="Times New Roman"/>
          <w:sz w:val="24"/>
          <w:szCs w:val="24"/>
          <w:lang w:val="fr"/>
        </w:rPr>
        <w:t>T</w:t>
      </w:r>
      <w:r w:rsidRPr="00294A98">
        <w:rPr>
          <w:rFonts w:ascii="Times New Roman" w:hAnsi="Times New Roman" w:cs="Times New Roman"/>
          <w:sz w:val="24"/>
          <w:szCs w:val="24"/>
          <w:lang w:val="fr"/>
        </w:rPr>
        <w:t>out ce</w:t>
      </w:r>
      <w:r>
        <w:rPr>
          <w:rFonts w:ascii="Times New Roman" w:hAnsi="Times New Roman" w:cs="Times New Roman"/>
          <w:sz w:val="24"/>
          <w:szCs w:val="24"/>
          <w:lang w:val="fr"/>
        </w:rPr>
        <w:t>ci</w:t>
      </w:r>
      <w:r w:rsidRPr="00294A98">
        <w:rPr>
          <w:rFonts w:ascii="Times New Roman" w:hAnsi="Times New Roman" w:cs="Times New Roman"/>
          <w:sz w:val="24"/>
          <w:szCs w:val="24"/>
          <w:lang w:val="fr"/>
        </w:rPr>
        <w:t xml:space="preserve"> est le Brahman ». </w:t>
      </w:r>
    </w:p>
    <w:p w14:paraId="7182C341" w14:textId="53B13460" w:rsidR="00416503" w:rsidRPr="00044BFD" w:rsidRDefault="00416503" w:rsidP="00416503">
      <w:pPr>
        <w:jc w:val="both"/>
        <w:rPr>
          <w:rFonts w:ascii="Times New Roman" w:hAnsi="Times New Roman" w:cs="Times New Roman"/>
          <w:sz w:val="24"/>
          <w:szCs w:val="24"/>
        </w:rPr>
      </w:pPr>
      <w:r w:rsidRPr="00044BFD">
        <w:rPr>
          <w:rFonts w:ascii="Times New Roman" w:hAnsi="Times New Roman" w:cs="Times New Roman"/>
          <w:sz w:val="24"/>
          <w:szCs w:val="24"/>
          <w:lang w:val="fr"/>
        </w:rPr>
        <w:t>En mettant les trois</w:t>
      </w:r>
      <w:r>
        <w:rPr>
          <w:rFonts w:ascii="Times New Roman" w:hAnsi="Times New Roman" w:cs="Times New Roman"/>
          <w:sz w:val="24"/>
          <w:szCs w:val="24"/>
          <w:lang w:val="fr"/>
        </w:rPr>
        <w:t xml:space="preserve">, </w:t>
      </w:r>
      <w:r w:rsidRPr="00044BFD">
        <w:rPr>
          <w:rFonts w:ascii="Times New Roman" w:hAnsi="Times New Roman" w:cs="Times New Roman"/>
          <w:sz w:val="24"/>
          <w:szCs w:val="24"/>
          <w:lang w:val="fr"/>
        </w:rPr>
        <w:t>ensemble, nous évitons les extrêmes qui conduisent soit à une vision illusionniste de l’univers, soit conduisent à l’abandon de la vie du monde comme quelque chose «</w:t>
      </w:r>
      <w:r>
        <w:rPr>
          <w:rFonts w:ascii="Times New Roman" w:hAnsi="Times New Roman" w:cs="Times New Roman"/>
          <w:sz w:val="24"/>
          <w:szCs w:val="24"/>
          <w:lang w:val="fr"/>
        </w:rPr>
        <w:t xml:space="preserve"> </w:t>
      </w:r>
      <w:r w:rsidRPr="00044BFD">
        <w:rPr>
          <w:rFonts w:ascii="Times New Roman" w:hAnsi="Times New Roman" w:cs="Times New Roman"/>
          <w:sz w:val="24"/>
          <w:szCs w:val="24"/>
          <w:lang w:val="fr"/>
        </w:rPr>
        <w:t>d'autre</w:t>
      </w:r>
      <w:r>
        <w:rPr>
          <w:rFonts w:ascii="Times New Roman" w:hAnsi="Times New Roman" w:cs="Times New Roman"/>
          <w:sz w:val="24"/>
          <w:szCs w:val="24"/>
          <w:lang w:val="fr"/>
        </w:rPr>
        <w:t xml:space="preserve"> </w:t>
      </w:r>
      <w:r w:rsidRPr="00044BFD">
        <w:rPr>
          <w:rFonts w:ascii="Times New Roman" w:hAnsi="Times New Roman" w:cs="Times New Roman"/>
          <w:sz w:val="24"/>
          <w:szCs w:val="24"/>
          <w:lang w:val="fr"/>
        </w:rPr>
        <w:t>» ou «</w:t>
      </w:r>
      <w:r>
        <w:rPr>
          <w:rFonts w:ascii="Times New Roman" w:hAnsi="Times New Roman" w:cs="Times New Roman"/>
          <w:sz w:val="24"/>
          <w:szCs w:val="24"/>
          <w:lang w:val="fr"/>
        </w:rPr>
        <w:t xml:space="preserve"> </w:t>
      </w:r>
      <w:r w:rsidRPr="00044BFD">
        <w:rPr>
          <w:rFonts w:ascii="Times New Roman" w:hAnsi="Times New Roman" w:cs="Times New Roman"/>
          <w:sz w:val="24"/>
          <w:szCs w:val="24"/>
          <w:lang w:val="fr"/>
        </w:rPr>
        <w:t>de moindre</w:t>
      </w:r>
      <w:r>
        <w:rPr>
          <w:rFonts w:ascii="Times New Roman" w:hAnsi="Times New Roman" w:cs="Times New Roman"/>
          <w:sz w:val="24"/>
          <w:szCs w:val="24"/>
          <w:lang w:val="fr"/>
        </w:rPr>
        <w:t xml:space="preserve"> </w:t>
      </w:r>
      <w:r w:rsidRPr="00044BFD">
        <w:rPr>
          <w:rFonts w:ascii="Times New Roman" w:hAnsi="Times New Roman" w:cs="Times New Roman"/>
          <w:sz w:val="24"/>
          <w:szCs w:val="24"/>
          <w:lang w:val="fr"/>
        </w:rPr>
        <w:t>» que le Brahman impersonnel et immobile.</w:t>
      </w:r>
    </w:p>
    <w:p w14:paraId="4089780B" w14:textId="77777777" w:rsidR="00416503" w:rsidRPr="00F55040" w:rsidRDefault="00416503" w:rsidP="00416503">
      <w:pPr>
        <w:jc w:val="both"/>
        <w:rPr>
          <w:rFonts w:ascii="Times New Roman" w:hAnsi="Times New Roman" w:cs="Times New Roman"/>
          <w:sz w:val="24"/>
          <w:szCs w:val="24"/>
        </w:rPr>
      </w:pPr>
      <w:r w:rsidRPr="00F55040">
        <w:rPr>
          <w:rFonts w:ascii="Times New Roman" w:hAnsi="Times New Roman" w:cs="Times New Roman"/>
          <w:sz w:val="24"/>
          <w:szCs w:val="24"/>
          <w:lang w:val="fr"/>
        </w:rPr>
        <w:t xml:space="preserve">Sri Aurobindo précise encore : « l’être suprême du Divin est au-delà de la manifestation, sa véritable image sempiternelle n’est pas révélée dans la matière, ni saisie par la vie, ni reconnaissable par le mental... </w:t>
      </w:r>
    </w:p>
    <w:p w14:paraId="74CF1955" w14:textId="77777777" w:rsidR="00416503" w:rsidRPr="00862834" w:rsidRDefault="00416503" w:rsidP="00416503">
      <w:pPr>
        <w:jc w:val="both"/>
        <w:rPr>
          <w:rFonts w:ascii="Times New Roman" w:hAnsi="Times New Roman" w:cs="Times New Roman"/>
          <w:i/>
          <w:iCs/>
          <w:sz w:val="24"/>
          <w:szCs w:val="24"/>
        </w:rPr>
      </w:pPr>
      <w:r w:rsidRPr="00862834">
        <w:rPr>
          <w:rFonts w:ascii="Times New Roman" w:hAnsi="Times New Roman" w:cs="Times New Roman"/>
          <w:i/>
          <w:iCs/>
          <w:sz w:val="24"/>
          <w:szCs w:val="24"/>
        </w:rPr>
        <w:t>« L’être suprême du Divin se situe par-delà la manifestation : sa vraie image sempiternelle n’est pas révélée dans la matière, non plus qu’elle n’est</w:t>
      </w:r>
      <w:r>
        <w:rPr>
          <w:rFonts w:ascii="Times New Roman" w:hAnsi="Times New Roman" w:cs="Times New Roman"/>
          <w:i/>
          <w:iCs/>
          <w:sz w:val="24"/>
          <w:szCs w:val="24"/>
        </w:rPr>
        <w:t xml:space="preserve"> </w:t>
      </w:r>
      <w:r w:rsidRPr="00862834">
        <w:rPr>
          <w:rFonts w:ascii="Times New Roman" w:hAnsi="Times New Roman" w:cs="Times New Roman"/>
          <w:i/>
          <w:iCs/>
          <w:sz w:val="24"/>
          <w:szCs w:val="24"/>
        </w:rPr>
        <w:t>captée par la vie, ni connaissable par le mental, achintya-rûpa avyakta-mûrti.</w:t>
      </w:r>
    </w:p>
    <w:p w14:paraId="480BBBD4" w14:textId="77777777" w:rsidR="00416503" w:rsidRPr="000D3E70" w:rsidRDefault="00416503" w:rsidP="00416503">
      <w:pPr>
        <w:jc w:val="both"/>
        <w:rPr>
          <w:rFonts w:ascii="Times New Roman" w:hAnsi="Times New Roman" w:cs="Times New Roman"/>
          <w:sz w:val="24"/>
          <w:szCs w:val="24"/>
          <w:lang w:val="fr"/>
        </w:rPr>
      </w:pPr>
      <w:r w:rsidRPr="000D3E70">
        <w:rPr>
          <w:rFonts w:ascii="Times New Roman" w:hAnsi="Times New Roman" w:cs="Times New Roman"/>
          <w:sz w:val="24"/>
          <w:szCs w:val="24"/>
          <w:lang w:val="fr"/>
        </w:rPr>
        <w:t xml:space="preserve">Ce que nous voyons n’est qu’une forme </w:t>
      </w:r>
      <w:r>
        <w:rPr>
          <w:rFonts w:ascii="Times New Roman" w:hAnsi="Times New Roman" w:cs="Times New Roman"/>
          <w:sz w:val="24"/>
          <w:szCs w:val="24"/>
          <w:lang w:val="fr"/>
        </w:rPr>
        <w:t xml:space="preserve">qui s’est elle-même </w:t>
      </w:r>
      <w:r w:rsidRPr="000D3E70">
        <w:rPr>
          <w:rFonts w:ascii="Times New Roman" w:hAnsi="Times New Roman" w:cs="Times New Roman"/>
          <w:sz w:val="24"/>
          <w:szCs w:val="24"/>
          <w:lang w:val="fr"/>
        </w:rPr>
        <w:t xml:space="preserve">créée, rupa, </w:t>
      </w:r>
      <w:r>
        <w:rPr>
          <w:rFonts w:ascii="Times New Roman" w:hAnsi="Times New Roman" w:cs="Times New Roman"/>
          <w:sz w:val="24"/>
          <w:szCs w:val="24"/>
          <w:lang w:val="fr"/>
        </w:rPr>
        <w:t>non</w:t>
      </w:r>
      <w:r w:rsidRPr="000D3E70">
        <w:rPr>
          <w:rFonts w:ascii="Times New Roman" w:hAnsi="Times New Roman" w:cs="Times New Roman"/>
          <w:sz w:val="24"/>
          <w:szCs w:val="24"/>
          <w:lang w:val="fr"/>
        </w:rPr>
        <w:t xml:space="preserve"> la forme éternelle de la Divinité, svarupa. Il y a quelqu’un ou il y a quelque chose d’autre que l’univers, inexprimable, inimaginable, un Divin ineffablement infini au-delà de tout ce que nos conceptions les plus grandes ou les plus subtiles de l’infini peuvent </w:t>
      </w:r>
      <w:r>
        <w:rPr>
          <w:rFonts w:ascii="Times New Roman" w:hAnsi="Times New Roman" w:cs="Times New Roman"/>
          <w:sz w:val="24"/>
          <w:szCs w:val="24"/>
          <w:lang w:val="fr"/>
        </w:rPr>
        <w:t>concevoir</w:t>
      </w:r>
      <w:r w:rsidRPr="000D3E70">
        <w:rPr>
          <w:rFonts w:ascii="Times New Roman" w:hAnsi="Times New Roman" w:cs="Times New Roman"/>
          <w:sz w:val="24"/>
          <w:szCs w:val="24"/>
          <w:lang w:val="fr"/>
        </w:rPr>
        <w:t xml:space="preserve">. </w:t>
      </w:r>
    </w:p>
    <w:p w14:paraId="053187DD" w14:textId="77777777" w:rsidR="00416503" w:rsidRPr="000D3E70" w:rsidRDefault="00416503" w:rsidP="00416503">
      <w:pPr>
        <w:jc w:val="both"/>
        <w:rPr>
          <w:rFonts w:ascii="Times New Roman" w:hAnsi="Times New Roman" w:cs="Times New Roman"/>
          <w:i/>
          <w:iCs/>
          <w:sz w:val="24"/>
          <w:szCs w:val="24"/>
        </w:rPr>
      </w:pPr>
      <w:r>
        <w:rPr>
          <w:rFonts w:ascii="Times New Roman" w:hAnsi="Times New Roman" w:cs="Times New Roman"/>
          <w:i/>
          <w:iCs/>
          <w:sz w:val="24"/>
          <w:szCs w:val="24"/>
        </w:rPr>
        <w:t>« </w:t>
      </w:r>
      <w:r w:rsidRPr="000D3E70">
        <w:rPr>
          <w:rFonts w:ascii="Times New Roman" w:hAnsi="Times New Roman" w:cs="Times New Roman"/>
          <w:i/>
          <w:iCs/>
          <w:sz w:val="24"/>
          <w:szCs w:val="24"/>
        </w:rPr>
        <w:t xml:space="preserve">Ce que nous voyons n’est qu’une forme, rûpa, qui s’est elle-même créée, non la forme éternelle, svarûpa, de la Divinité. </w:t>
      </w:r>
      <w:r>
        <w:rPr>
          <w:rFonts w:ascii="Times New Roman" w:hAnsi="Times New Roman" w:cs="Times New Roman"/>
          <w:i/>
          <w:iCs/>
          <w:sz w:val="24"/>
          <w:szCs w:val="24"/>
        </w:rPr>
        <w:t>I</w:t>
      </w:r>
      <w:r w:rsidRPr="000D3E70">
        <w:rPr>
          <w:rFonts w:ascii="Times New Roman" w:hAnsi="Times New Roman" w:cs="Times New Roman"/>
          <w:i/>
          <w:iCs/>
          <w:sz w:val="24"/>
          <w:szCs w:val="24"/>
        </w:rPr>
        <w:t>l y a quelqu’un ou il y a quelque chose d’autre que l’univers : inexprimable, inimaginable, un Divin ineffablement infini par-delà tout ce que nos plus vastes ou nos plus subtiles conceptions de l’infinité peuvent projeter.</w:t>
      </w:r>
      <w:r>
        <w:rPr>
          <w:rFonts w:ascii="Times New Roman" w:hAnsi="Times New Roman" w:cs="Times New Roman"/>
          <w:i/>
          <w:iCs/>
          <w:sz w:val="24"/>
          <w:szCs w:val="24"/>
        </w:rPr>
        <w:t> »</w:t>
      </w:r>
    </w:p>
    <w:p w14:paraId="5835E693" w14:textId="77777777" w:rsidR="00416503" w:rsidRPr="003D7936" w:rsidRDefault="00416503" w:rsidP="00416503">
      <w:pPr>
        <w:jc w:val="both"/>
        <w:rPr>
          <w:rFonts w:ascii="Times New Roman" w:hAnsi="Times New Roman" w:cs="Times New Roman"/>
          <w:sz w:val="24"/>
          <w:szCs w:val="24"/>
        </w:rPr>
      </w:pPr>
      <w:r w:rsidRPr="003D7936">
        <w:rPr>
          <w:rFonts w:ascii="Times New Roman" w:hAnsi="Times New Roman" w:cs="Times New Roman"/>
          <w:sz w:val="24"/>
          <w:szCs w:val="24"/>
          <w:lang w:val="fr"/>
        </w:rPr>
        <w:t>Toute cette trame de choses auxquelles nous donnons le nom d’univers, toute cette immense somme de mouvement à laquelle nous ne pouvons fixer aucune limite</w:t>
      </w:r>
      <w:r>
        <w:rPr>
          <w:rFonts w:ascii="Times New Roman" w:hAnsi="Times New Roman" w:cs="Times New Roman"/>
          <w:sz w:val="24"/>
          <w:szCs w:val="24"/>
          <w:lang w:val="fr"/>
        </w:rPr>
        <w:t>,</w:t>
      </w:r>
      <w:r w:rsidRPr="003D7936">
        <w:rPr>
          <w:rFonts w:ascii="Times New Roman" w:hAnsi="Times New Roman" w:cs="Times New Roman"/>
          <w:sz w:val="24"/>
          <w:szCs w:val="24"/>
          <w:lang w:val="fr"/>
        </w:rPr>
        <w:t xml:space="preserve"> et </w:t>
      </w:r>
      <w:r>
        <w:rPr>
          <w:rFonts w:ascii="Times New Roman" w:hAnsi="Times New Roman" w:cs="Times New Roman"/>
          <w:sz w:val="24"/>
          <w:szCs w:val="24"/>
          <w:lang w:val="fr"/>
        </w:rPr>
        <w:t xml:space="preserve">en laquelle nous </w:t>
      </w:r>
      <w:r w:rsidRPr="003D7936">
        <w:rPr>
          <w:rFonts w:ascii="Times New Roman" w:hAnsi="Times New Roman" w:cs="Times New Roman"/>
          <w:sz w:val="24"/>
          <w:szCs w:val="24"/>
          <w:lang w:val="fr"/>
        </w:rPr>
        <w:t>cherch</w:t>
      </w:r>
      <w:r>
        <w:rPr>
          <w:rFonts w:ascii="Times New Roman" w:hAnsi="Times New Roman" w:cs="Times New Roman"/>
          <w:sz w:val="24"/>
          <w:szCs w:val="24"/>
          <w:lang w:val="fr"/>
        </w:rPr>
        <w:t>ons</w:t>
      </w:r>
      <w:r w:rsidRPr="003D7936">
        <w:rPr>
          <w:rFonts w:ascii="Times New Roman" w:hAnsi="Times New Roman" w:cs="Times New Roman"/>
          <w:sz w:val="24"/>
          <w:szCs w:val="24"/>
          <w:lang w:val="fr"/>
        </w:rPr>
        <w:t xml:space="preserve"> vainement dans </w:t>
      </w:r>
      <w:r>
        <w:rPr>
          <w:rFonts w:ascii="Times New Roman" w:hAnsi="Times New Roman" w:cs="Times New Roman"/>
          <w:sz w:val="24"/>
          <w:szCs w:val="24"/>
          <w:lang w:val="fr"/>
        </w:rPr>
        <w:t>l</w:t>
      </w:r>
      <w:r w:rsidRPr="003D7936">
        <w:rPr>
          <w:rFonts w:ascii="Times New Roman" w:hAnsi="Times New Roman" w:cs="Times New Roman"/>
          <w:sz w:val="24"/>
          <w:szCs w:val="24"/>
          <w:lang w:val="fr"/>
        </w:rPr>
        <w:t xml:space="preserve">es formes et </w:t>
      </w:r>
      <w:r>
        <w:rPr>
          <w:rFonts w:ascii="Times New Roman" w:hAnsi="Times New Roman" w:cs="Times New Roman"/>
          <w:sz w:val="24"/>
          <w:szCs w:val="24"/>
          <w:lang w:val="fr"/>
        </w:rPr>
        <w:t>l</w:t>
      </w:r>
      <w:r w:rsidRPr="003D7936">
        <w:rPr>
          <w:rFonts w:ascii="Times New Roman" w:hAnsi="Times New Roman" w:cs="Times New Roman"/>
          <w:sz w:val="24"/>
          <w:szCs w:val="24"/>
          <w:lang w:val="fr"/>
        </w:rPr>
        <w:t xml:space="preserve">es mouvements </w:t>
      </w:r>
      <w:r>
        <w:rPr>
          <w:rFonts w:ascii="Times New Roman" w:hAnsi="Times New Roman" w:cs="Times New Roman"/>
          <w:sz w:val="24"/>
          <w:szCs w:val="24"/>
          <w:lang w:val="fr"/>
        </w:rPr>
        <w:t>quelque</w:t>
      </w:r>
      <w:r w:rsidRPr="003D7936">
        <w:rPr>
          <w:rFonts w:ascii="Times New Roman" w:hAnsi="Times New Roman" w:cs="Times New Roman"/>
          <w:sz w:val="24"/>
          <w:szCs w:val="24"/>
          <w:lang w:val="fr"/>
        </w:rPr>
        <w:t xml:space="preserve"> réalité stable, </w:t>
      </w:r>
      <w:r>
        <w:rPr>
          <w:rFonts w:ascii="Times New Roman" w:hAnsi="Times New Roman" w:cs="Times New Roman"/>
          <w:sz w:val="24"/>
          <w:szCs w:val="24"/>
          <w:lang w:val="fr"/>
        </w:rPr>
        <w:t>quelque</w:t>
      </w:r>
      <w:r w:rsidRPr="003D7936">
        <w:rPr>
          <w:rFonts w:ascii="Times New Roman" w:hAnsi="Times New Roman" w:cs="Times New Roman"/>
          <w:sz w:val="24"/>
          <w:szCs w:val="24"/>
          <w:lang w:val="fr"/>
        </w:rPr>
        <w:t xml:space="preserve"> statut, niveau et point </w:t>
      </w:r>
      <w:r>
        <w:rPr>
          <w:rFonts w:ascii="Times New Roman" w:hAnsi="Times New Roman" w:cs="Times New Roman"/>
          <w:sz w:val="24"/>
          <w:szCs w:val="24"/>
          <w:lang w:val="fr"/>
        </w:rPr>
        <w:t>d’appui</w:t>
      </w:r>
      <w:r w:rsidRPr="003D7936">
        <w:rPr>
          <w:rFonts w:ascii="Times New Roman" w:hAnsi="Times New Roman" w:cs="Times New Roman"/>
          <w:sz w:val="24"/>
          <w:szCs w:val="24"/>
          <w:lang w:val="fr"/>
        </w:rPr>
        <w:t xml:space="preserve"> cosmique, a été filée, façonnée, </w:t>
      </w:r>
      <w:r>
        <w:rPr>
          <w:rFonts w:ascii="Times New Roman" w:hAnsi="Times New Roman" w:cs="Times New Roman"/>
          <w:sz w:val="24"/>
          <w:szCs w:val="24"/>
          <w:lang w:val="fr"/>
        </w:rPr>
        <w:t>étendue</w:t>
      </w:r>
      <w:r w:rsidRPr="003D7936">
        <w:rPr>
          <w:rFonts w:ascii="Times New Roman" w:hAnsi="Times New Roman" w:cs="Times New Roman"/>
          <w:sz w:val="24"/>
          <w:szCs w:val="24"/>
          <w:lang w:val="fr"/>
        </w:rPr>
        <w:t xml:space="preserve"> par ce </w:t>
      </w:r>
      <w:r>
        <w:rPr>
          <w:rFonts w:ascii="Times New Roman" w:hAnsi="Times New Roman" w:cs="Times New Roman"/>
          <w:sz w:val="24"/>
          <w:szCs w:val="24"/>
          <w:lang w:val="fr"/>
        </w:rPr>
        <w:t>suprême</w:t>
      </w:r>
      <w:r w:rsidRPr="003D7936">
        <w:rPr>
          <w:rFonts w:ascii="Times New Roman" w:hAnsi="Times New Roman" w:cs="Times New Roman"/>
          <w:sz w:val="24"/>
          <w:szCs w:val="24"/>
          <w:lang w:val="fr"/>
        </w:rPr>
        <w:t xml:space="preserve"> infini, fondé</w:t>
      </w:r>
      <w:r>
        <w:rPr>
          <w:rFonts w:ascii="Times New Roman" w:hAnsi="Times New Roman" w:cs="Times New Roman"/>
          <w:sz w:val="24"/>
          <w:szCs w:val="24"/>
          <w:lang w:val="fr"/>
        </w:rPr>
        <w:t>e</w:t>
      </w:r>
      <w:r w:rsidRPr="003D7936">
        <w:rPr>
          <w:rFonts w:ascii="Times New Roman" w:hAnsi="Times New Roman" w:cs="Times New Roman"/>
          <w:sz w:val="24"/>
          <w:szCs w:val="24"/>
          <w:lang w:val="fr"/>
        </w:rPr>
        <w:t xml:space="preserve"> sur cet ineffable Mystère supra</w:t>
      </w:r>
      <w:r>
        <w:rPr>
          <w:rFonts w:ascii="Times New Roman" w:hAnsi="Times New Roman" w:cs="Times New Roman"/>
          <w:sz w:val="24"/>
          <w:szCs w:val="24"/>
          <w:lang w:val="fr"/>
        </w:rPr>
        <w:t>-</w:t>
      </w:r>
      <w:r w:rsidRPr="003D7936">
        <w:rPr>
          <w:rFonts w:ascii="Times New Roman" w:hAnsi="Times New Roman" w:cs="Times New Roman"/>
          <w:sz w:val="24"/>
          <w:szCs w:val="24"/>
          <w:lang w:val="fr"/>
        </w:rPr>
        <w:t>cosm</w:t>
      </w:r>
      <w:r>
        <w:rPr>
          <w:rFonts w:ascii="Times New Roman" w:hAnsi="Times New Roman" w:cs="Times New Roman"/>
          <w:sz w:val="24"/>
          <w:szCs w:val="24"/>
          <w:lang w:val="fr"/>
        </w:rPr>
        <w:t>ique</w:t>
      </w:r>
      <w:r w:rsidRPr="003D7936">
        <w:rPr>
          <w:rFonts w:ascii="Times New Roman" w:hAnsi="Times New Roman" w:cs="Times New Roman"/>
          <w:sz w:val="24"/>
          <w:szCs w:val="24"/>
          <w:lang w:val="fr"/>
        </w:rPr>
        <w:t xml:space="preserve">. </w:t>
      </w:r>
    </w:p>
    <w:p w14:paraId="26DB8592" w14:textId="77777777" w:rsidR="00416503" w:rsidRDefault="00416503" w:rsidP="00416503">
      <w:pPr>
        <w:rPr>
          <w:rFonts w:ascii="Times New Roman" w:hAnsi="Times New Roman" w:cs="Times New Roman"/>
          <w:sz w:val="24"/>
          <w:szCs w:val="24"/>
          <w:lang w:val="fr"/>
        </w:rPr>
      </w:pPr>
      <w:r>
        <w:rPr>
          <w:rFonts w:ascii="Times New Roman" w:hAnsi="Times New Roman" w:cs="Times New Roman"/>
          <w:sz w:val="24"/>
          <w:szCs w:val="24"/>
          <w:lang w:val="fr"/>
        </w:rPr>
        <w:t>Elle</w:t>
      </w:r>
      <w:r w:rsidRPr="003D7936">
        <w:rPr>
          <w:rFonts w:ascii="Times New Roman" w:hAnsi="Times New Roman" w:cs="Times New Roman"/>
          <w:sz w:val="24"/>
          <w:szCs w:val="24"/>
          <w:lang w:val="fr"/>
        </w:rPr>
        <w:t xml:space="preserve"> est fondé</w:t>
      </w:r>
      <w:r>
        <w:rPr>
          <w:rFonts w:ascii="Times New Roman" w:hAnsi="Times New Roman" w:cs="Times New Roman"/>
          <w:sz w:val="24"/>
          <w:szCs w:val="24"/>
          <w:lang w:val="fr"/>
        </w:rPr>
        <w:t>e</w:t>
      </w:r>
      <w:r w:rsidRPr="003D7936">
        <w:rPr>
          <w:rFonts w:ascii="Times New Roman" w:hAnsi="Times New Roman" w:cs="Times New Roman"/>
          <w:sz w:val="24"/>
          <w:szCs w:val="24"/>
          <w:lang w:val="fr"/>
        </w:rPr>
        <w:t xml:space="preserve"> sur une auto-formulation qui est elle-même non manifestée et impensable. »</w:t>
      </w:r>
      <w:r>
        <w:rPr>
          <w:rFonts w:ascii="Times New Roman" w:hAnsi="Times New Roman" w:cs="Times New Roman"/>
          <w:sz w:val="24"/>
          <w:szCs w:val="24"/>
          <w:lang w:val="fr"/>
        </w:rPr>
        <w:t xml:space="preserve"> </w:t>
      </w:r>
    </w:p>
    <w:p w14:paraId="4EA008A8" w14:textId="77777777" w:rsidR="00416503" w:rsidRPr="002A092E" w:rsidRDefault="00416503" w:rsidP="00416503">
      <w:pPr>
        <w:jc w:val="both"/>
        <w:rPr>
          <w:rFonts w:ascii="Times New Roman" w:hAnsi="Times New Roman" w:cs="Times New Roman"/>
          <w:i/>
          <w:iCs/>
          <w:sz w:val="24"/>
          <w:szCs w:val="24"/>
        </w:rPr>
      </w:pPr>
      <w:r>
        <w:rPr>
          <w:rFonts w:ascii="Times New Roman" w:hAnsi="Times New Roman" w:cs="Times New Roman"/>
          <w:i/>
          <w:iCs/>
          <w:sz w:val="24"/>
          <w:szCs w:val="24"/>
        </w:rPr>
        <w:t>« </w:t>
      </w:r>
      <w:r w:rsidRPr="00FF10B9">
        <w:rPr>
          <w:rFonts w:ascii="Times New Roman" w:hAnsi="Times New Roman" w:cs="Times New Roman"/>
          <w:i/>
          <w:iCs/>
          <w:sz w:val="24"/>
          <w:szCs w:val="24"/>
        </w:rPr>
        <w:t xml:space="preserve">Toute cette trame de choses à quoi nous donnons le nom d’univers, toute cette immense somme mouvante à laquelle nous ne pouvons fixer de limites et dans les formes et les mouvements de laquelle nous cherchons en vain quelque réalité stable, quelque fixité, quelque </w:t>
      </w:r>
      <w:r w:rsidRPr="00FF10B9">
        <w:rPr>
          <w:rFonts w:ascii="Times New Roman" w:hAnsi="Times New Roman" w:cs="Times New Roman"/>
          <w:i/>
          <w:iCs/>
          <w:sz w:val="24"/>
          <w:szCs w:val="24"/>
        </w:rPr>
        <w:lastRenderedPageBreak/>
        <w:t xml:space="preserve">niveau et quelque point d’où manier un levier cosmique, a été filée, façonnée, </w:t>
      </w:r>
      <w:r>
        <w:rPr>
          <w:rFonts w:ascii="Times New Roman" w:hAnsi="Times New Roman" w:cs="Times New Roman"/>
          <w:i/>
          <w:iCs/>
          <w:sz w:val="24"/>
          <w:szCs w:val="24"/>
        </w:rPr>
        <w:t>d</w:t>
      </w:r>
      <w:r w:rsidRPr="00FF10B9">
        <w:rPr>
          <w:rFonts w:ascii="Times New Roman" w:hAnsi="Times New Roman" w:cs="Times New Roman"/>
          <w:i/>
          <w:iCs/>
          <w:sz w:val="24"/>
          <w:szCs w:val="24"/>
        </w:rPr>
        <w:t>éployée par ce suprême infini, fondée sur son ineffable Mystère supra</w:t>
      </w:r>
      <w:r>
        <w:rPr>
          <w:rFonts w:ascii="Times New Roman" w:hAnsi="Times New Roman" w:cs="Times New Roman"/>
          <w:i/>
          <w:iCs/>
          <w:sz w:val="24"/>
          <w:szCs w:val="24"/>
        </w:rPr>
        <w:t>-</w:t>
      </w:r>
      <w:r w:rsidRPr="00FF10B9">
        <w:rPr>
          <w:rFonts w:ascii="Times New Roman" w:hAnsi="Times New Roman" w:cs="Times New Roman"/>
          <w:i/>
          <w:iCs/>
          <w:sz w:val="24"/>
          <w:szCs w:val="24"/>
        </w:rPr>
        <w:t>cosmique.</w:t>
      </w:r>
      <w:r>
        <w:rPr>
          <w:rFonts w:ascii="Times New Roman" w:hAnsi="Times New Roman" w:cs="Times New Roman"/>
          <w:i/>
          <w:iCs/>
          <w:sz w:val="24"/>
          <w:szCs w:val="24"/>
        </w:rPr>
        <w:t> </w:t>
      </w:r>
      <w:r w:rsidRPr="002A092E">
        <w:rPr>
          <w:rFonts w:ascii="Times New Roman" w:hAnsi="Times New Roman" w:cs="Times New Roman"/>
          <w:i/>
          <w:iCs/>
          <w:sz w:val="24"/>
          <w:szCs w:val="24"/>
        </w:rPr>
        <w:t>Elle repose sur une formulation essentielle qui est elle-même non manifestée et impensable.</w:t>
      </w:r>
      <w:r>
        <w:rPr>
          <w:rFonts w:ascii="Times New Roman" w:hAnsi="Times New Roman" w:cs="Times New Roman"/>
          <w:i/>
          <w:iCs/>
          <w:sz w:val="24"/>
          <w:szCs w:val="24"/>
        </w:rPr>
        <w:t xml:space="preserve"> »</w:t>
      </w:r>
    </w:p>
    <w:p w14:paraId="6C78EDF8" w14:textId="77777777" w:rsidR="00416503" w:rsidRPr="00E246CA" w:rsidRDefault="00416503" w:rsidP="00416503">
      <w:pPr>
        <w:jc w:val="both"/>
        <w:rPr>
          <w:rFonts w:ascii="Times New Roman" w:hAnsi="Times New Roman" w:cs="Times New Roman"/>
          <w:sz w:val="24"/>
          <w:szCs w:val="24"/>
        </w:rPr>
      </w:pPr>
      <w:r w:rsidRPr="00E246CA">
        <w:rPr>
          <w:rFonts w:ascii="Times New Roman" w:hAnsi="Times New Roman" w:cs="Times New Roman"/>
          <w:sz w:val="24"/>
          <w:szCs w:val="24"/>
          <w:lang w:val="fr"/>
        </w:rPr>
        <w:t xml:space="preserve">La somme de toutes les créatures et formes manifestées ne peut égaler le divin suprême, et elles ne contiennent pas le Divin, ni ne limitent et ne définissent le Divin dans son intégralité. </w:t>
      </w:r>
    </w:p>
    <w:p w14:paraId="764E343C" w14:textId="77777777" w:rsidR="00416503" w:rsidRPr="00356366" w:rsidRDefault="00416503" w:rsidP="00416503">
      <w:pPr>
        <w:rPr>
          <w:rFonts w:ascii="Times New Roman" w:hAnsi="Times New Roman" w:cs="Times New Roman"/>
          <w:sz w:val="24"/>
          <w:szCs w:val="24"/>
        </w:rPr>
      </w:pPr>
      <w:r>
        <w:rPr>
          <w:rFonts w:ascii="Times New Roman" w:hAnsi="Times New Roman" w:cs="Times New Roman"/>
          <w:sz w:val="24"/>
          <w:szCs w:val="24"/>
          <w:lang w:val="fr"/>
        </w:rPr>
        <w:t>Elles</w:t>
      </w:r>
      <w:r w:rsidRPr="00356366">
        <w:rPr>
          <w:rFonts w:ascii="Times New Roman" w:hAnsi="Times New Roman" w:cs="Times New Roman"/>
          <w:sz w:val="24"/>
          <w:szCs w:val="24"/>
          <w:lang w:val="fr"/>
        </w:rPr>
        <w:t xml:space="preserve"> sont contenu</w:t>
      </w:r>
      <w:r>
        <w:rPr>
          <w:rFonts w:ascii="Times New Roman" w:hAnsi="Times New Roman" w:cs="Times New Roman"/>
          <w:sz w:val="24"/>
          <w:szCs w:val="24"/>
          <w:lang w:val="fr"/>
        </w:rPr>
        <w:t>e</w:t>
      </w:r>
      <w:r w:rsidRPr="00356366">
        <w:rPr>
          <w:rFonts w:ascii="Times New Roman" w:hAnsi="Times New Roman" w:cs="Times New Roman"/>
          <w:sz w:val="24"/>
          <w:szCs w:val="24"/>
          <w:lang w:val="fr"/>
        </w:rPr>
        <w:t xml:space="preserve">s dans l’être plus large du Suprême. « Dans l’impensable infini intemporel et </w:t>
      </w:r>
      <w:r>
        <w:rPr>
          <w:rFonts w:ascii="Times New Roman" w:hAnsi="Times New Roman" w:cs="Times New Roman"/>
          <w:sz w:val="24"/>
          <w:szCs w:val="24"/>
          <w:lang w:val="fr"/>
        </w:rPr>
        <w:t xml:space="preserve">a-spatial </w:t>
      </w:r>
      <w:r w:rsidRPr="00356366">
        <w:rPr>
          <w:rFonts w:ascii="Times New Roman" w:hAnsi="Times New Roman" w:cs="Times New Roman"/>
          <w:sz w:val="24"/>
          <w:szCs w:val="24"/>
          <w:lang w:val="fr"/>
        </w:rPr>
        <w:t>de son existence, il a étendu ce phénomène mineur d’un univers sans limites dans un espace et un temps sans fin. »</w:t>
      </w:r>
    </w:p>
    <w:p w14:paraId="3136C66D" w14:textId="77777777" w:rsidR="00416503" w:rsidRPr="00E73F36" w:rsidRDefault="00416503" w:rsidP="00416503">
      <w:pPr>
        <w:rPr>
          <w:rFonts w:ascii="Times New Roman" w:hAnsi="Times New Roman" w:cs="Times New Roman"/>
          <w:i/>
          <w:iCs/>
          <w:sz w:val="24"/>
          <w:szCs w:val="24"/>
        </w:rPr>
      </w:pPr>
      <w:r>
        <w:rPr>
          <w:rFonts w:ascii="Times New Roman" w:hAnsi="Times New Roman" w:cs="Times New Roman"/>
          <w:i/>
          <w:iCs/>
          <w:sz w:val="24"/>
          <w:szCs w:val="24"/>
        </w:rPr>
        <w:t>« </w:t>
      </w:r>
      <w:r w:rsidRPr="00E73F36">
        <w:rPr>
          <w:rFonts w:ascii="Times New Roman" w:hAnsi="Times New Roman" w:cs="Times New Roman"/>
          <w:i/>
          <w:iCs/>
          <w:sz w:val="24"/>
          <w:szCs w:val="24"/>
        </w:rPr>
        <w:t>En l’impensable infinité intemporelle et a</w:t>
      </w:r>
      <w:r>
        <w:rPr>
          <w:rFonts w:ascii="Times New Roman" w:hAnsi="Times New Roman" w:cs="Times New Roman"/>
          <w:i/>
          <w:iCs/>
          <w:sz w:val="24"/>
          <w:szCs w:val="24"/>
        </w:rPr>
        <w:t>-</w:t>
      </w:r>
      <w:r w:rsidRPr="00E73F36">
        <w:rPr>
          <w:rFonts w:ascii="Times New Roman" w:hAnsi="Times New Roman" w:cs="Times New Roman"/>
          <w:i/>
          <w:iCs/>
          <w:sz w:val="24"/>
          <w:szCs w:val="24"/>
        </w:rPr>
        <w:t>spatiale de son existence, il a déployé ce phénomène mineur d’un univers sans bornes dans un espace et un temps sans fin.</w:t>
      </w:r>
      <w:r>
        <w:rPr>
          <w:rFonts w:ascii="Times New Roman" w:hAnsi="Times New Roman" w:cs="Times New Roman"/>
          <w:i/>
          <w:iCs/>
          <w:sz w:val="24"/>
          <w:szCs w:val="24"/>
        </w:rPr>
        <w:t> »</w:t>
      </w:r>
    </w:p>
    <w:p w14:paraId="1D671B57" w14:textId="77777777" w:rsidR="00416503" w:rsidRDefault="00416503" w:rsidP="00416503">
      <w:pPr>
        <w:rPr>
          <w:rFonts w:ascii="Times New Roman" w:hAnsi="Times New Roman" w:cs="Times New Roman"/>
          <w:i/>
          <w:iCs/>
          <w:sz w:val="24"/>
          <w:szCs w:val="24"/>
          <w:lang w:val="fr"/>
        </w:rPr>
      </w:pPr>
    </w:p>
    <w:p w14:paraId="1790A6FC" w14:textId="77777777" w:rsidR="00416503" w:rsidRDefault="00416503" w:rsidP="00416503">
      <w:pPr>
        <w:rPr>
          <w:rFonts w:ascii="Times New Roman" w:hAnsi="Times New Roman" w:cs="Times New Roman"/>
          <w:i/>
          <w:iCs/>
          <w:sz w:val="24"/>
          <w:szCs w:val="24"/>
        </w:rPr>
      </w:pPr>
      <w:r w:rsidRPr="00DD4ABA">
        <w:rPr>
          <w:rFonts w:ascii="Times New Roman" w:hAnsi="Times New Roman" w:cs="Times New Roman"/>
          <w:i/>
          <w:iCs/>
          <w:sz w:val="24"/>
          <w:szCs w:val="24"/>
          <w:lang w:val="fr"/>
        </w:rPr>
        <w:t xml:space="preserve">Sri Aurobindo, Essais sur la Gita, Deuxième série, Chapitre </w:t>
      </w:r>
      <w:r>
        <w:rPr>
          <w:rFonts w:ascii="Times New Roman" w:hAnsi="Times New Roman" w:cs="Times New Roman"/>
          <w:i/>
          <w:iCs/>
          <w:sz w:val="24"/>
          <w:szCs w:val="24"/>
          <w:lang w:val="fr"/>
        </w:rPr>
        <w:t>5</w:t>
      </w:r>
      <w:r w:rsidRPr="00DD4ABA">
        <w:rPr>
          <w:rFonts w:ascii="Times New Roman" w:hAnsi="Times New Roman" w:cs="Times New Roman"/>
          <w:i/>
          <w:iCs/>
          <w:sz w:val="24"/>
          <w:szCs w:val="24"/>
          <w:lang w:val="fr"/>
        </w:rPr>
        <w:t xml:space="preserve">, </w:t>
      </w:r>
      <w:r>
        <w:rPr>
          <w:rFonts w:ascii="Times New Roman" w:hAnsi="Times New Roman" w:cs="Times New Roman"/>
          <w:i/>
          <w:iCs/>
          <w:sz w:val="24"/>
          <w:szCs w:val="24"/>
          <w:lang w:val="fr"/>
        </w:rPr>
        <w:t>La Vérité et la Voie Divines</w:t>
      </w:r>
      <w:r w:rsidRPr="00DD4ABA">
        <w:rPr>
          <w:rFonts w:ascii="Times New Roman" w:hAnsi="Times New Roman" w:cs="Times New Roman"/>
          <w:i/>
          <w:iCs/>
          <w:sz w:val="24"/>
          <w:szCs w:val="24"/>
          <w:lang w:val="fr"/>
        </w:rPr>
        <w:t xml:space="preserve"> pp.</w:t>
      </w:r>
      <w:r w:rsidRPr="00DD4ABA">
        <w:rPr>
          <w:rFonts w:ascii="Times New Roman" w:hAnsi="Times New Roman" w:cs="Times New Roman"/>
          <w:i/>
          <w:iCs/>
          <w:sz w:val="24"/>
          <w:szCs w:val="24"/>
        </w:rPr>
        <w:t xml:space="preserve"> 29</w:t>
      </w:r>
      <w:r>
        <w:rPr>
          <w:rFonts w:ascii="Times New Roman" w:hAnsi="Times New Roman" w:cs="Times New Roman"/>
          <w:i/>
          <w:iCs/>
          <w:sz w:val="24"/>
          <w:szCs w:val="24"/>
        </w:rPr>
        <w:t>7</w:t>
      </w:r>
      <w:r w:rsidRPr="00DD4ABA">
        <w:rPr>
          <w:rFonts w:ascii="Times New Roman" w:hAnsi="Times New Roman" w:cs="Times New Roman"/>
          <w:i/>
          <w:iCs/>
          <w:sz w:val="24"/>
          <w:szCs w:val="24"/>
        </w:rPr>
        <w:t>-29</w:t>
      </w:r>
      <w:r>
        <w:rPr>
          <w:rFonts w:ascii="Times New Roman" w:hAnsi="Times New Roman" w:cs="Times New Roman"/>
          <w:i/>
          <w:iCs/>
          <w:sz w:val="24"/>
          <w:szCs w:val="24"/>
        </w:rPr>
        <w:t>8</w:t>
      </w:r>
    </w:p>
    <w:p w14:paraId="2362C4E0" w14:textId="77777777" w:rsidR="00416503" w:rsidRDefault="00416503" w:rsidP="00416503">
      <w:pPr>
        <w:rPr>
          <w:rFonts w:ascii="Times New Roman" w:hAnsi="Times New Roman" w:cs="Times New Roman"/>
          <w:i/>
          <w:iCs/>
          <w:sz w:val="24"/>
          <w:szCs w:val="24"/>
        </w:rPr>
      </w:pPr>
      <w:r>
        <w:rPr>
          <w:rFonts w:ascii="Times New Roman" w:hAnsi="Times New Roman" w:cs="Times New Roman"/>
          <w:i/>
          <w:iCs/>
          <w:sz w:val="24"/>
          <w:szCs w:val="24"/>
        </w:rPr>
        <w:br w:type="page"/>
      </w:r>
    </w:p>
    <w:p w14:paraId="1F27891D" w14:textId="77777777" w:rsidR="00416503" w:rsidRPr="00117AE3" w:rsidRDefault="00416503" w:rsidP="00416503">
      <w:pPr>
        <w:jc w:val="both"/>
        <w:rPr>
          <w:rFonts w:ascii="Times New Roman" w:hAnsi="Times New Roman" w:cs="Times New Roman"/>
          <w:b/>
          <w:bCs/>
          <w:sz w:val="24"/>
          <w:szCs w:val="24"/>
        </w:rPr>
      </w:pPr>
      <w:r w:rsidRPr="00117AE3">
        <w:rPr>
          <w:rFonts w:ascii="Times New Roman" w:hAnsi="Times New Roman" w:cs="Times New Roman"/>
          <w:b/>
          <w:bCs/>
          <w:sz w:val="24"/>
          <w:szCs w:val="24"/>
          <w:lang w:val="fr"/>
        </w:rPr>
        <w:lastRenderedPageBreak/>
        <w:t xml:space="preserve">5.2. Et les </w:t>
      </w:r>
      <w:r>
        <w:rPr>
          <w:rFonts w:ascii="Times New Roman" w:hAnsi="Times New Roman" w:cs="Times New Roman"/>
          <w:b/>
          <w:bCs/>
          <w:sz w:val="24"/>
          <w:szCs w:val="24"/>
          <w:lang w:val="fr"/>
        </w:rPr>
        <w:t>M</w:t>
      </w:r>
      <w:r w:rsidRPr="00117AE3">
        <w:rPr>
          <w:rFonts w:ascii="Times New Roman" w:hAnsi="Times New Roman" w:cs="Times New Roman"/>
          <w:b/>
          <w:bCs/>
          <w:sz w:val="24"/>
          <w:szCs w:val="24"/>
          <w:lang w:val="fr"/>
        </w:rPr>
        <w:t xml:space="preserve">ots </w:t>
      </w:r>
      <w:r>
        <w:rPr>
          <w:rFonts w:ascii="Times New Roman" w:hAnsi="Times New Roman" w:cs="Times New Roman"/>
          <w:b/>
          <w:bCs/>
          <w:sz w:val="24"/>
          <w:szCs w:val="24"/>
          <w:lang w:val="fr"/>
        </w:rPr>
        <w:t>N</w:t>
      </w:r>
      <w:r w:rsidRPr="00117AE3">
        <w:rPr>
          <w:rFonts w:ascii="Times New Roman" w:hAnsi="Times New Roman" w:cs="Times New Roman"/>
          <w:b/>
          <w:bCs/>
          <w:sz w:val="24"/>
          <w:szCs w:val="24"/>
          <w:lang w:val="fr"/>
        </w:rPr>
        <w:t xml:space="preserve">ous </w:t>
      </w:r>
      <w:r>
        <w:rPr>
          <w:rFonts w:ascii="Times New Roman" w:hAnsi="Times New Roman" w:cs="Times New Roman"/>
          <w:b/>
          <w:bCs/>
          <w:sz w:val="24"/>
          <w:szCs w:val="24"/>
          <w:lang w:val="fr"/>
        </w:rPr>
        <w:t>R</w:t>
      </w:r>
      <w:r w:rsidRPr="00117AE3">
        <w:rPr>
          <w:rFonts w:ascii="Times New Roman" w:hAnsi="Times New Roman" w:cs="Times New Roman"/>
          <w:b/>
          <w:bCs/>
          <w:sz w:val="24"/>
          <w:szCs w:val="24"/>
          <w:lang w:val="fr"/>
        </w:rPr>
        <w:t xml:space="preserve">eviennent </w:t>
      </w:r>
      <w:r>
        <w:rPr>
          <w:rFonts w:ascii="Times New Roman" w:hAnsi="Times New Roman" w:cs="Times New Roman"/>
          <w:b/>
          <w:bCs/>
          <w:sz w:val="24"/>
          <w:szCs w:val="24"/>
          <w:lang w:val="fr"/>
        </w:rPr>
        <w:t>S</w:t>
      </w:r>
      <w:r w:rsidRPr="00117AE3">
        <w:rPr>
          <w:rFonts w:ascii="Times New Roman" w:hAnsi="Times New Roman" w:cs="Times New Roman"/>
          <w:b/>
          <w:bCs/>
          <w:sz w:val="24"/>
          <w:szCs w:val="24"/>
          <w:lang w:val="fr"/>
        </w:rPr>
        <w:t>ans l’</w:t>
      </w:r>
      <w:r>
        <w:rPr>
          <w:rFonts w:ascii="Times New Roman" w:hAnsi="Times New Roman" w:cs="Times New Roman"/>
          <w:b/>
          <w:bCs/>
          <w:sz w:val="24"/>
          <w:szCs w:val="24"/>
          <w:lang w:val="fr"/>
        </w:rPr>
        <w:t>A</w:t>
      </w:r>
      <w:r w:rsidRPr="00117AE3">
        <w:rPr>
          <w:rFonts w:ascii="Times New Roman" w:hAnsi="Times New Roman" w:cs="Times New Roman"/>
          <w:b/>
          <w:bCs/>
          <w:sz w:val="24"/>
          <w:szCs w:val="24"/>
          <w:lang w:val="fr"/>
        </w:rPr>
        <w:t xml:space="preserve">voir </w:t>
      </w:r>
      <w:r>
        <w:rPr>
          <w:rFonts w:ascii="Times New Roman" w:hAnsi="Times New Roman" w:cs="Times New Roman"/>
          <w:b/>
          <w:bCs/>
          <w:sz w:val="24"/>
          <w:szCs w:val="24"/>
          <w:lang w:val="fr"/>
        </w:rPr>
        <w:t>A</w:t>
      </w:r>
      <w:r w:rsidRPr="00117AE3">
        <w:rPr>
          <w:rFonts w:ascii="Times New Roman" w:hAnsi="Times New Roman" w:cs="Times New Roman"/>
          <w:b/>
          <w:bCs/>
          <w:sz w:val="24"/>
          <w:szCs w:val="24"/>
          <w:lang w:val="fr"/>
        </w:rPr>
        <w:t xml:space="preserve">tteint. </w:t>
      </w:r>
    </w:p>
    <w:p w14:paraId="4AC3D8CE" w14:textId="77777777" w:rsidR="00416503" w:rsidRPr="00117AE3" w:rsidRDefault="00416503" w:rsidP="00416503">
      <w:pPr>
        <w:jc w:val="both"/>
        <w:rPr>
          <w:rFonts w:ascii="Times New Roman" w:hAnsi="Times New Roman" w:cs="Times New Roman"/>
          <w:sz w:val="24"/>
          <w:szCs w:val="24"/>
        </w:rPr>
      </w:pPr>
      <w:r w:rsidRPr="00117AE3">
        <w:rPr>
          <w:rFonts w:ascii="Times New Roman" w:hAnsi="Times New Roman" w:cs="Times New Roman"/>
          <w:sz w:val="24"/>
          <w:szCs w:val="24"/>
          <w:lang w:val="fr"/>
        </w:rPr>
        <w:t xml:space="preserve">Nous courons le risque, ou </w:t>
      </w:r>
      <w:r>
        <w:rPr>
          <w:rFonts w:ascii="Times New Roman" w:hAnsi="Times New Roman" w:cs="Times New Roman"/>
          <w:sz w:val="24"/>
          <w:szCs w:val="24"/>
          <w:lang w:val="fr"/>
        </w:rPr>
        <w:t xml:space="preserve">avons </w:t>
      </w:r>
      <w:r w:rsidRPr="00117AE3">
        <w:rPr>
          <w:rFonts w:ascii="Times New Roman" w:hAnsi="Times New Roman" w:cs="Times New Roman"/>
          <w:sz w:val="24"/>
          <w:szCs w:val="24"/>
          <w:lang w:val="fr"/>
        </w:rPr>
        <w:t xml:space="preserve">plutôt la certitude, que chaque fois que nous commençons à essayer de définir le Suprême, même par les termes les plus </w:t>
      </w:r>
      <w:r>
        <w:rPr>
          <w:rFonts w:ascii="Times New Roman" w:hAnsi="Times New Roman" w:cs="Times New Roman"/>
          <w:sz w:val="24"/>
          <w:szCs w:val="24"/>
          <w:lang w:val="fr"/>
        </w:rPr>
        <w:t>larges</w:t>
      </w:r>
      <w:r w:rsidRPr="00117AE3">
        <w:rPr>
          <w:rFonts w:ascii="Times New Roman" w:hAnsi="Times New Roman" w:cs="Times New Roman"/>
          <w:sz w:val="24"/>
          <w:szCs w:val="24"/>
          <w:lang w:val="fr"/>
        </w:rPr>
        <w:t xml:space="preserve"> que nous p</w:t>
      </w:r>
      <w:r>
        <w:rPr>
          <w:rFonts w:ascii="Times New Roman" w:hAnsi="Times New Roman" w:cs="Times New Roman"/>
          <w:sz w:val="24"/>
          <w:szCs w:val="24"/>
          <w:lang w:val="fr"/>
        </w:rPr>
        <w:t>uissi</w:t>
      </w:r>
      <w:r w:rsidRPr="00117AE3">
        <w:rPr>
          <w:rFonts w:ascii="Times New Roman" w:hAnsi="Times New Roman" w:cs="Times New Roman"/>
          <w:sz w:val="24"/>
          <w:szCs w:val="24"/>
          <w:lang w:val="fr"/>
        </w:rPr>
        <w:t xml:space="preserve">ons concevoir, nous </w:t>
      </w:r>
      <w:r>
        <w:rPr>
          <w:rFonts w:ascii="Times New Roman" w:hAnsi="Times New Roman" w:cs="Times New Roman"/>
          <w:sz w:val="24"/>
          <w:szCs w:val="24"/>
          <w:lang w:val="fr"/>
        </w:rPr>
        <w:t>travestiss</w:t>
      </w:r>
      <w:r w:rsidRPr="00117AE3">
        <w:rPr>
          <w:rFonts w:ascii="Times New Roman" w:hAnsi="Times New Roman" w:cs="Times New Roman"/>
          <w:sz w:val="24"/>
          <w:szCs w:val="24"/>
          <w:lang w:val="fr"/>
        </w:rPr>
        <w:t xml:space="preserve">ons ou déformons la réalité. </w:t>
      </w:r>
    </w:p>
    <w:p w14:paraId="56612450" w14:textId="77777777" w:rsidR="00416503" w:rsidRPr="00117AE3" w:rsidRDefault="00416503" w:rsidP="00416503">
      <w:pPr>
        <w:jc w:val="both"/>
        <w:rPr>
          <w:rFonts w:ascii="Times New Roman" w:hAnsi="Times New Roman" w:cs="Times New Roman"/>
          <w:sz w:val="24"/>
          <w:szCs w:val="24"/>
        </w:rPr>
      </w:pPr>
      <w:r w:rsidRPr="00117AE3">
        <w:rPr>
          <w:rFonts w:ascii="Times New Roman" w:hAnsi="Times New Roman" w:cs="Times New Roman"/>
          <w:sz w:val="24"/>
          <w:szCs w:val="24"/>
          <w:lang w:val="fr"/>
        </w:rPr>
        <w:t xml:space="preserve">C’est une limitation des formations mentales et du langage que nous utilisons, et nous sommes donc constamment poussés par les sages et les voyants </w:t>
      </w:r>
      <w:r>
        <w:rPr>
          <w:rFonts w:ascii="Times New Roman" w:hAnsi="Times New Roman" w:cs="Times New Roman"/>
          <w:sz w:val="24"/>
          <w:szCs w:val="24"/>
          <w:lang w:val="fr"/>
        </w:rPr>
        <w:t xml:space="preserve">à </w:t>
      </w:r>
      <w:r w:rsidRPr="00117AE3">
        <w:rPr>
          <w:rFonts w:ascii="Times New Roman" w:hAnsi="Times New Roman" w:cs="Times New Roman"/>
          <w:sz w:val="24"/>
          <w:szCs w:val="24"/>
          <w:lang w:val="fr"/>
        </w:rPr>
        <w:t>ne pas nous laisse</w:t>
      </w:r>
      <w:r>
        <w:rPr>
          <w:rFonts w:ascii="Times New Roman" w:hAnsi="Times New Roman" w:cs="Times New Roman"/>
          <w:sz w:val="24"/>
          <w:szCs w:val="24"/>
          <w:lang w:val="fr"/>
        </w:rPr>
        <w:t>r</w:t>
      </w:r>
      <w:r w:rsidRPr="00117AE3">
        <w:rPr>
          <w:rFonts w:ascii="Times New Roman" w:hAnsi="Times New Roman" w:cs="Times New Roman"/>
          <w:sz w:val="24"/>
          <w:szCs w:val="24"/>
          <w:lang w:val="fr"/>
        </w:rPr>
        <w:t xml:space="preserve"> attacher </w:t>
      </w:r>
      <w:r>
        <w:rPr>
          <w:rFonts w:ascii="Times New Roman" w:hAnsi="Times New Roman" w:cs="Times New Roman"/>
          <w:sz w:val="24"/>
          <w:szCs w:val="24"/>
          <w:lang w:val="fr"/>
        </w:rPr>
        <w:t>par</w:t>
      </w:r>
      <w:r w:rsidRPr="00117AE3">
        <w:rPr>
          <w:rFonts w:ascii="Times New Roman" w:hAnsi="Times New Roman" w:cs="Times New Roman"/>
          <w:sz w:val="24"/>
          <w:szCs w:val="24"/>
          <w:lang w:val="fr"/>
        </w:rPr>
        <w:t xml:space="preserve"> les nœuds du langage ou les processus de notre intellect logique, mais </w:t>
      </w:r>
      <w:r>
        <w:rPr>
          <w:rFonts w:ascii="Times New Roman" w:hAnsi="Times New Roman" w:cs="Times New Roman"/>
          <w:sz w:val="24"/>
          <w:szCs w:val="24"/>
          <w:lang w:val="fr"/>
        </w:rPr>
        <w:t xml:space="preserve">à </w:t>
      </w:r>
      <w:r w:rsidRPr="00117AE3">
        <w:rPr>
          <w:rFonts w:ascii="Times New Roman" w:hAnsi="Times New Roman" w:cs="Times New Roman"/>
          <w:sz w:val="24"/>
          <w:szCs w:val="24"/>
          <w:lang w:val="fr"/>
        </w:rPr>
        <w:t>reconnai</w:t>
      </w:r>
      <w:r>
        <w:rPr>
          <w:rFonts w:ascii="Times New Roman" w:hAnsi="Times New Roman" w:cs="Times New Roman"/>
          <w:sz w:val="24"/>
          <w:szCs w:val="24"/>
          <w:lang w:val="fr"/>
        </w:rPr>
        <w:t>tre</w:t>
      </w:r>
      <w:r w:rsidRPr="00117AE3">
        <w:rPr>
          <w:rFonts w:ascii="Times New Roman" w:hAnsi="Times New Roman" w:cs="Times New Roman"/>
          <w:sz w:val="24"/>
          <w:szCs w:val="24"/>
          <w:lang w:val="fr"/>
        </w:rPr>
        <w:t xml:space="preserve"> à tout moment que ces représentations symboliques ne peuvent englober la vérité de l’existence.</w:t>
      </w:r>
    </w:p>
    <w:p w14:paraId="67BAE3DB" w14:textId="77777777" w:rsidR="00416503" w:rsidRPr="00117AE3" w:rsidRDefault="00416503" w:rsidP="00416503">
      <w:pPr>
        <w:jc w:val="both"/>
        <w:rPr>
          <w:rFonts w:ascii="Times New Roman" w:hAnsi="Times New Roman" w:cs="Times New Roman"/>
          <w:sz w:val="24"/>
          <w:szCs w:val="24"/>
        </w:rPr>
      </w:pPr>
      <w:r w:rsidRPr="00117AE3">
        <w:rPr>
          <w:rFonts w:ascii="Times New Roman" w:hAnsi="Times New Roman" w:cs="Times New Roman"/>
          <w:sz w:val="24"/>
          <w:szCs w:val="24"/>
          <w:lang w:val="fr"/>
        </w:rPr>
        <w:t xml:space="preserve">La vérité doit être expérimentée dans la conscience, </w:t>
      </w:r>
      <w:r>
        <w:rPr>
          <w:rFonts w:ascii="Times New Roman" w:hAnsi="Times New Roman" w:cs="Times New Roman"/>
          <w:sz w:val="24"/>
          <w:szCs w:val="24"/>
          <w:lang w:val="fr"/>
        </w:rPr>
        <w:t>et non</w:t>
      </w:r>
      <w:r w:rsidRPr="00117AE3">
        <w:rPr>
          <w:rFonts w:ascii="Times New Roman" w:hAnsi="Times New Roman" w:cs="Times New Roman"/>
          <w:sz w:val="24"/>
          <w:szCs w:val="24"/>
          <w:lang w:val="fr"/>
        </w:rPr>
        <w:t xml:space="preserve"> définie en mots ou en concepts. </w:t>
      </w:r>
    </w:p>
    <w:p w14:paraId="07C43DC0" w14:textId="77777777" w:rsidR="00416503" w:rsidRDefault="00416503" w:rsidP="00416503">
      <w:pPr>
        <w:jc w:val="both"/>
        <w:rPr>
          <w:rFonts w:ascii="Times New Roman" w:hAnsi="Times New Roman" w:cs="Times New Roman"/>
          <w:sz w:val="24"/>
          <w:szCs w:val="24"/>
          <w:lang w:val="fr"/>
        </w:rPr>
      </w:pPr>
      <w:r w:rsidRPr="00117AE3">
        <w:rPr>
          <w:rFonts w:ascii="Times New Roman" w:hAnsi="Times New Roman" w:cs="Times New Roman"/>
          <w:sz w:val="24"/>
          <w:szCs w:val="24"/>
          <w:lang w:val="fr"/>
        </w:rPr>
        <w:t>Sri Aurobindo explore les limites de nos définitions « et même dire de lui que tout existe en lui</w:t>
      </w:r>
      <w:r>
        <w:rPr>
          <w:rFonts w:ascii="Times New Roman" w:hAnsi="Times New Roman" w:cs="Times New Roman"/>
          <w:sz w:val="24"/>
          <w:szCs w:val="24"/>
          <w:lang w:val="fr"/>
        </w:rPr>
        <w:t>,</w:t>
      </w:r>
      <w:r w:rsidRPr="00117AE3">
        <w:rPr>
          <w:rFonts w:ascii="Times New Roman" w:hAnsi="Times New Roman" w:cs="Times New Roman"/>
          <w:sz w:val="24"/>
          <w:szCs w:val="24"/>
          <w:lang w:val="fr"/>
        </w:rPr>
        <w:t xml:space="preserve"> n’est pas toute la vérité </w:t>
      </w:r>
      <w:r>
        <w:rPr>
          <w:rFonts w:ascii="Times New Roman" w:hAnsi="Times New Roman" w:cs="Times New Roman"/>
          <w:sz w:val="24"/>
          <w:szCs w:val="24"/>
          <w:lang w:val="fr"/>
        </w:rPr>
        <w:t>sur ce sujet,</w:t>
      </w:r>
      <w:r w:rsidRPr="00117AE3">
        <w:rPr>
          <w:rFonts w:ascii="Times New Roman" w:hAnsi="Times New Roman" w:cs="Times New Roman"/>
          <w:sz w:val="24"/>
          <w:szCs w:val="24"/>
          <w:lang w:val="fr"/>
        </w:rPr>
        <w:t xml:space="preserve"> </w:t>
      </w:r>
      <w:r>
        <w:rPr>
          <w:rFonts w:ascii="Times New Roman" w:hAnsi="Times New Roman" w:cs="Times New Roman"/>
          <w:sz w:val="24"/>
          <w:szCs w:val="24"/>
          <w:lang w:val="fr"/>
        </w:rPr>
        <w:t xml:space="preserve">n’est </w:t>
      </w:r>
      <w:r w:rsidRPr="00117AE3">
        <w:rPr>
          <w:rFonts w:ascii="Times New Roman" w:hAnsi="Times New Roman" w:cs="Times New Roman"/>
          <w:sz w:val="24"/>
          <w:szCs w:val="24"/>
          <w:lang w:val="fr"/>
        </w:rPr>
        <w:t xml:space="preserve">pas la relation entièrement réelle : car c’est parler de lui avec l’idée d’espace, et le Divin est </w:t>
      </w:r>
      <w:r>
        <w:rPr>
          <w:rFonts w:ascii="Times New Roman" w:hAnsi="Times New Roman" w:cs="Times New Roman"/>
          <w:sz w:val="24"/>
          <w:szCs w:val="24"/>
          <w:lang w:val="fr"/>
        </w:rPr>
        <w:t>a-spatial</w:t>
      </w:r>
      <w:r w:rsidRPr="00117AE3">
        <w:rPr>
          <w:rFonts w:ascii="Times New Roman" w:hAnsi="Times New Roman" w:cs="Times New Roman"/>
          <w:sz w:val="24"/>
          <w:szCs w:val="24"/>
          <w:lang w:val="fr"/>
        </w:rPr>
        <w:t xml:space="preserve"> et intemporel. L’espace et le temps, l’immanence, </w:t>
      </w:r>
      <w:r>
        <w:rPr>
          <w:rFonts w:ascii="Times New Roman" w:hAnsi="Times New Roman" w:cs="Times New Roman"/>
          <w:sz w:val="24"/>
          <w:szCs w:val="24"/>
          <w:lang w:val="fr"/>
        </w:rPr>
        <w:t xml:space="preserve">l’imprégnation </w:t>
      </w:r>
      <w:r w:rsidRPr="00117AE3">
        <w:rPr>
          <w:rFonts w:ascii="Times New Roman" w:hAnsi="Times New Roman" w:cs="Times New Roman"/>
          <w:sz w:val="24"/>
          <w:szCs w:val="24"/>
          <w:lang w:val="fr"/>
        </w:rPr>
        <w:t>et le dépassement sont tous des termes et des images de sa conscience. »</w:t>
      </w:r>
    </w:p>
    <w:p w14:paraId="0E81A587" w14:textId="77777777" w:rsidR="00416503" w:rsidRPr="00087925" w:rsidRDefault="00416503" w:rsidP="00416503">
      <w:pPr>
        <w:jc w:val="both"/>
        <w:rPr>
          <w:rFonts w:ascii="Times New Roman" w:hAnsi="Times New Roman" w:cs="Times New Roman"/>
          <w:i/>
          <w:iCs/>
          <w:sz w:val="24"/>
          <w:szCs w:val="24"/>
        </w:rPr>
      </w:pPr>
      <w:r w:rsidRPr="00087925">
        <w:rPr>
          <w:rFonts w:ascii="Times New Roman" w:hAnsi="Times New Roman" w:cs="Times New Roman"/>
          <w:i/>
          <w:iCs/>
          <w:sz w:val="24"/>
          <w:szCs w:val="24"/>
        </w:rPr>
        <w:t>« Et même, dire de lui que tout existe en lui, n’est pas toute la vérité en l’occurrence, pas la relation entièrement réelle, car c’est parler de lui avec l’idée d’espace, et le Divin est a</w:t>
      </w:r>
      <w:r>
        <w:rPr>
          <w:rFonts w:ascii="Times New Roman" w:hAnsi="Times New Roman" w:cs="Times New Roman"/>
          <w:i/>
          <w:iCs/>
          <w:sz w:val="24"/>
          <w:szCs w:val="24"/>
        </w:rPr>
        <w:t>-</w:t>
      </w:r>
      <w:r w:rsidRPr="00087925">
        <w:rPr>
          <w:rFonts w:ascii="Times New Roman" w:hAnsi="Times New Roman" w:cs="Times New Roman"/>
          <w:i/>
          <w:iCs/>
          <w:sz w:val="24"/>
          <w:szCs w:val="24"/>
        </w:rPr>
        <w:t xml:space="preserve">spatial et intemporel. </w:t>
      </w:r>
      <w:r>
        <w:rPr>
          <w:rFonts w:ascii="Times New Roman" w:hAnsi="Times New Roman" w:cs="Times New Roman"/>
          <w:i/>
          <w:iCs/>
          <w:sz w:val="24"/>
          <w:szCs w:val="24"/>
        </w:rPr>
        <w:t>L</w:t>
      </w:r>
      <w:r w:rsidRPr="00087925">
        <w:rPr>
          <w:rFonts w:ascii="Times New Roman" w:hAnsi="Times New Roman" w:cs="Times New Roman"/>
          <w:i/>
          <w:iCs/>
          <w:sz w:val="24"/>
          <w:szCs w:val="24"/>
        </w:rPr>
        <w:t>’espace et le temps</w:t>
      </w:r>
      <w:r>
        <w:rPr>
          <w:rFonts w:ascii="Times New Roman" w:hAnsi="Times New Roman" w:cs="Times New Roman"/>
          <w:i/>
          <w:iCs/>
          <w:sz w:val="24"/>
          <w:szCs w:val="24"/>
        </w:rPr>
        <w:t xml:space="preserve">, </w:t>
      </w:r>
      <w:r w:rsidRPr="00087925">
        <w:rPr>
          <w:rFonts w:ascii="Times New Roman" w:hAnsi="Times New Roman" w:cs="Times New Roman"/>
          <w:i/>
          <w:iCs/>
          <w:sz w:val="24"/>
          <w:szCs w:val="24"/>
        </w:rPr>
        <w:t>l’immanence, l’imprégnation et le dépassement sont tous des termes et des images de sa conscience. »</w:t>
      </w:r>
    </w:p>
    <w:p w14:paraId="1EB7D70E" w14:textId="77777777" w:rsidR="00416503" w:rsidRPr="00117AE3" w:rsidRDefault="00416503" w:rsidP="00416503">
      <w:pPr>
        <w:jc w:val="both"/>
        <w:rPr>
          <w:rFonts w:ascii="Times New Roman" w:hAnsi="Times New Roman" w:cs="Times New Roman"/>
          <w:sz w:val="24"/>
          <w:szCs w:val="24"/>
        </w:rPr>
      </w:pPr>
      <w:r w:rsidRPr="00117AE3">
        <w:rPr>
          <w:rFonts w:ascii="Times New Roman" w:hAnsi="Times New Roman" w:cs="Times New Roman"/>
          <w:sz w:val="24"/>
          <w:szCs w:val="24"/>
          <w:lang w:val="fr"/>
        </w:rPr>
        <w:t xml:space="preserve">« </w:t>
      </w:r>
      <w:r>
        <w:rPr>
          <w:rFonts w:ascii="Times New Roman" w:hAnsi="Times New Roman" w:cs="Times New Roman"/>
          <w:sz w:val="24"/>
          <w:szCs w:val="24"/>
          <w:lang w:val="fr"/>
        </w:rPr>
        <w:t>I</w:t>
      </w:r>
      <w:r w:rsidRPr="00117AE3">
        <w:rPr>
          <w:rFonts w:ascii="Times New Roman" w:hAnsi="Times New Roman" w:cs="Times New Roman"/>
          <w:sz w:val="24"/>
          <w:szCs w:val="24"/>
          <w:lang w:val="fr"/>
        </w:rPr>
        <w:t>l est à la fois un avec tout ce qui est</w:t>
      </w:r>
      <w:r>
        <w:rPr>
          <w:rFonts w:ascii="Times New Roman" w:hAnsi="Times New Roman" w:cs="Times New Roman"/>
          <w:sz w:val="24"/>
          <w:szCs w:val="24"/>
          <w:lang w:val="fr"/>
        </w:rPr>
        <w:t xml:space="preserve">, </w:t>
      </w:r>
      <w:r w:rsidRPr="00117AE3">
        <w:rPr>
          <w:rFonts w:ascii="Times New Roman" w:hAnsi="Times New Roman" w:cs="Times New Roman"/>
          <w:sz w:val="24"/>
          <w:szCs w:val="24"/>
          <w:lang w:val="fr"/>
        </w:rPr>
        <w:t xml:space="preserve">et pourtant le dépasse ; mais il est aussi autre que ce </w:t>
      </w:r>
      <w:r>
        <w:rPr>
          <w:rFonts w:ascii="Times New Roman" w:hAnsi="Times New Roman" w:cs="Times New Roman"/>
          <w:sz w:val="24"/>
          <w:szCs w:val="24"/>
          <w:lang w:val="fr"/>
        </w:rPr>
        <w:t>m</w:t>
      </w:r>
      <w:r w:rsidRPr="00117AE3">
        <w:rPr>
          <w:rFonts w:ascii="Times New Roman" w:hAnsi="Times New Roman" w:cs="Times New Roman"/>
          <w:sz w:val="24"/>
          <w:szCs w:val="24"/>
          <w:lang w:val="fr"/>
        </w:rPr>
        <w:t>oi ou</w:t>
      </w:r>
      <w:r>
        <w:rPr>
          <w:rFonts w:ascii="Times New Roman" w:hAnsi="Times New Roman" w:cs="Times New Roman"/>
          <w:sz w:val="24"/>
          <w:szCs w:val="24"/>
          <w:lang w:val="fr"/>
        </w:rPr>
        <w:t xml:space="preserve"> que </w:t>
      </w:r>
      <w:r w:rsidRPr="00117AE3">
        <w:rPr>
          <w:rFonts w:ascii="Times New Roman" w:hAnsi="Times New Roman" w:cs="Times New Roman"/>
          <w:sz w:val="24"/>
          <w:szCs w:val="24"/>
          <w:lang w:val="fr"/>
        </w:rPr>
        <w:t xml:space="preserve">l’infinité étendue de l’être spirituel qui contient et dépasse l’univers. Tout existe ici </w:t>
      </w:r>
      <w:r>
        <w:rPr>
          <w:rFonts w:ascii="Times New Roman" w:hAnsi="Times New Roman" w:cs="Times New Roman"/>
          <w:sz w:val="24"/>
          <w:szCs w:val="24"/>
          <w:lang w:val="fr"/>
        </w:rPr>
        <w:t>en</w:t>
      </w:r>
      <w:r w:rsidRPr="00117AE3">
        <w:rPr>
          <w:rFonts w:ascii="Times New Roman" w:hAnsi="Times New Roman" w:cs="Times New Roman"/>
          <w:sz w:val="24"/>
          <w:szCs w:val="24"/>
          <w:lang w:val="fr"/>
        </w:rPr>
        <w:t xml:space="preserve"> son infini conscient du monde, mais cel</w:t>
      </w:r>
      <w:r>
        <w:rPr>
          <w:rFonts w:ascii="Times New Roman" w:hAnsi="Times New Roman" w:cs="Times New Roman"/>
          <w:sz w:val="24"/>
          <w:szCs w:val="24"/>
          <w:lang w:val="fr"/>
        </w:rPr>
        <w:t>ui-ci</w:t>
      </w:r>
      <w:r w:rsidRPr="00117AE3">
        <w:rPr>
          <w:rFonts w:ascii="Times New Roman" w:hAnsi="Times New Roman" w:cs="Times New Roman"/>
          <w:sz w:val="24"/>
          <w:szCs w:val="24"/>
          <w:lang w:val="fr"/>
        </w:rPr>
        <w:t xml:space="preserve"> est à nouveau soutenu comme une conception de soi par la réalité supra</w:t>
      </w:r>
      <w:r>
        <w:rPr>
          <w:rFonts w:ascii="Times New Roman" w:hAnsi="Times New Roman" w:cs="Times New Roman"/>
          <w:sz w:val="24"/>
          <w:szCs w:val="24"/>
          <w:lang w:val="fr"/>
        </w:rPr>
        <w:t>-</w:t>
      </w:r>
      <w:r w:rsidRPr="00117AE3">
        <w:rPr>
          <w:rFonts w:ascii="Times New Roman" w:hAnsi="Times New Roman" w:cs="Times New Roman"/>
          <w:sz w:val="24"/>
          <w:szCs w:val="24"/>
          <w:lang w:val="fr"/>
        </w:rPr>
        <w:t>cosmique de la Divinité qui dépasse tous nos termes du monde, d</w:t>
      </w:r>
      <w:r>
        <w:rPr>
          <w:rFonts w:ascii="Times New Roman" w:hAnsi="Times New Roman" w:cs="Times New Roman"/>
          <w:sz w:val="24"/>
          <w:szCs w:val="24"/>
          <w:lang w:val="fr"/>
        </w:rPr>
        <w:t>’</w:t>
      </w:r>
      <w:r w:rsidRPr="00117AE3">
        <w:rPr>
          <w:rFonts w:ascii="Times New Roman" w:hAnsi="Times New Roman" w:cs="Times New Roman"/>
          <w:sz w:val="24"/>
          <w:szCs w:val="24"/>
          <w:lang w:val="fr"/>
        </w:rPr>
        <w:t>être et de conscience.</w:t>
      </w:r>
    </w:p>
    <w:p w14:paraId="0DC1F19B" w14:textId="77777777" w:rsidR="00416503" w:rsidRDefault="00416503" w:rsidP="00416503">
      <w:pPr>
        <w:jc w:val="both"/>
        <w:rPr>
          <w:rFonts w:ascii="Times New Roman" w:hAnsi="Times New Roman" w:cs="Times New Roman"/>
          <w:sz w:val="24"/>
          <w:szCs w:val="24"/>
          <w:lang w:val="fr"/>
        </w:rPr>
      </w:pPr>
      <w:r w:rsidRPr="00117AE3">
        <w:rPr>
          <w:rFonts w:ascii="Times New Roman" w:hAnsi="Times New Roman" w:cs="Times New Roman"/>
          <w:sz w:val="24"/>
          <w:szCs w:val="24"/>
          <w:lang w:val="fr"/>
        </w:rPr>
        <w:t>C’est le mystère de son être qu’il est supra</w:t>
      </w:r>
      <w:r>
        <w:rPr>
          <w:rFonts w:ascii="Times New Roman" w:hAnsi="Times New Roman" w:cs="Times New Roman"/>
          <w:sz w:val="24"/>
          <w:szCs w:val="24"/>
          <w:lang w:val="fr"/>
        </w:rPr>
        <w:t>-</w:t>
      </w:r>
      <w:r w:rsidRPr="00117AE3">
        <w:rPr>
          <w:rFonts w:ascii="Times New Roman" w:hAnsi="Times New Roman" w:cs="Times New Roman"/>
          <w:sz w:val="24"/>
          <w:szCs w:val="24"/>
          <w:lang w:val="fr"/>
        </w:rPr>
        <w:t xml:space="preserve">cosmique, mais </w:t>
      </w:r>
      <w:r>
        <w:rPr>
          <w:rFonts w:ascii="Times New Roman" w:hAnsi="Times New Roman" w:cs="Times New Roman"/>
          <w:sz w:val="24"/>
          <w:szCs w:val="24"/>
          <w:lang w:val="fr"/>
        </w:rPr>
        <w:t>non</w:t>
      </w:r>
      <w:r w:rsidRPr="00117AE3">
        <w:rPr>
          <w:rFonts w:ascii="Times New Roman" w:hAnsi="Times New Roman" w:cs="Times New Roman"/>
          <w:sz w:val="24"/>
          <w:szCs w:val="24"/>
          <w:lang w:val="fr"/>
        </w:rPr>
        <w:t xml:space="preserve"> extra</w:t>
      </w:r>
      <w:r>
        <w:rPr>
          <w:rFonts w:ascii="Times New Roman" w:hAnsi="Times New Roman" w:cs="Times New Roman"/>
          <w:sz w:val="24"/>
          <w:szCs w:val="24"/>
          <w:lang w:val="fr"/>
        </w:rPr>
        <w:t>-</w:t>
      </w:r>
      <w:r w:rsidRPr="00117AE3">
        <w:rPr>
          <w:rFonts w:ascii="Times New Roman" w:hAnsi="Times New Roman" w:cs="Times New Roman"/>
          <w:sz w:val="24"/>
          <w:szCs w:val="24"/>
          <w:lang w:val="fr"/>
        </w:rPr>
        <w:t>cosmique</w:t>
      </w:r>
      <w:r w:rsidRPr="00945748">
        <w:rPr>
          <w:rFonts w:ascii="Times New Roman" w:hAnsi="Times New Roman" w:cs="Times New Roman"/>
          <w:sz w:val="24"/>
          <w:szCs w:val="24"/>
          <w:lang w:val="fr"/>
        </w:rPr>
        <w:t xml:space="preserve"> </w:t>
      </w:r>
      <w:r w:rsidRPr="00117AE3">
        <w:rPr>
          <w:rFonts w:ascii="Times New Roman" w:hAnsi="Times New Roman" w:cs="Times New Roman"/>
          <w:sz w:val="24"/>
          <w:szCs w:val="24"/>
          <w:lang w:val="fr"/>
        </w:rPr>
        <w:t xml:space="preserve">dans un sens exclusif. </w:t>
      </w:r>
    </w:p>
    <w:p w14:paraId="645E7FA7" w14:textId="77777777" w:rsidR="00416503" w:rsidRPr="00087925" w:rsidRDefault="00416503" w:rsidP="00416503">
      <w:pPr>
        <w:jc w:val="both"/>
        <w:rPr>
          <w:rFonts w:ascii="Times New Roman" w:hAnsi="Times New Roman" w:cs="Times New Roman"/>
          <w:i/>
          <w:iCs/>
          <w:sz w:val="24"/>
          <w:szCs w:val="24"/>
          <w:lang w:val="fr"/>
        </w:rPr>
      </w:pPr>
      <w:r w:rsidRPr="00087925">
        <w:rPr>
          <w:rFonts w:ascii="Times New Roman" w:hAnsi="Times New Roman" w:cs="Times New Roman"/>
          <w:i/>
          <w:iCs/>
          <w:sz w:val="24"/>
          <w:szCs w:val="24"/>
          <w:lang w:val="fr"/>
        </w:rPr>
        <w:t xml:space="preserve">« Il est un avec tout ce qui est, en même temps qu’il dépasse néanmoins tout ce qui est ; mais il est autre, également, que ce moi ou que cette infinité épandue d’être spirituel qui contient et dépasse l’univers. </w:t>
      </w:r>
      <w:r>
        <w:rPr>
          <w:rFonts w:ascii="Times New Roman" w:hAnsi="Times New Roman" w:cs="Times New Roman"/>
          <w:i/>
          <w:iCs/>
          <w:sz w:val="24"/>
          <w:szCs w:val="24"/>
          <w:lang w:val="fr"/>
        </w:rPr>
        <w:t>T</w:t>
      </w:r>
      <w:r w:rsidRPr="00087925">
        <w:rPr>
          <w:rFonts w:ascii="Times New Roman" w:hAnsi="Times New Roman" w:cs="Times New Roman"/>
          <w:i/>
          <w:iCs/>
          <w:sz w:val="24"/>
          <w:szCs w:val="24"/>
          <w:lang w:val="fr"/>
        </w:rPr>
        <w:t>out existe ici en son infini conscient de l’univers, mais celui-ci est à son tour soutenu comme conception de soi par la réalité supra</w:t>
      </w:r>
      <w:r>
        <w:rPr>
          <w:rFonts w:ascii="Times New Roman" w:hAnsi="Times New Roman" w:cs="Times New Roman"/>
          <w:i/>
          <w:iCs/>
          <w:sz w:val="24"/>
          <w:szCs w:val="24"/>
          <w:lang w:val="fr"/>
        </w:rPr>
        <w:t>-</w:t>
      </w:r>
      <w:r w:rsidRPr="00087925">
        <w:rPr>
          <w:rFonts w:ascii="Times New Roman" w:hAnsi="Times New Roman" w:cs="Times New Roman"/>
          <w:i/>
          <w:iCs/>
          <w:sz w:val="24"/>
          <w:szCs w:val="24"/>
          <w:lang w:val="fr"/>
        </w:rPr>
        <w:t>cosmique du Divin qui dépasse tous nos termes d’univers, d’être et de conscience. C’est là le mystère de son être : il est supra</w:t>
      </w:r>
      <w:r>
        <w:rPr>
          <w:rFonts w:ascii="Times New Roman" w:hAnsi="Times New Roman" w:cs="Times New Roman"/>
          <w:i/>
          <w:iCs/>
          <w:sz w:val="24"/>
          <w:szCs w:val="24"/>
          <w:lang w:val="fr"/>
        </w:rPr>
        <w:t>-</w:t>
      </w:r>
      <w:r w:rsidRPr="00087925">
        <w:rPr>
          <w:rFonts w:ascii="Times New Roman" w:hAnsi="Times New Roman" w:cs="Times New Roman"/>
          <w:i/>
          <w:iCs/>
          <w:sz w:val="24"/>
          <w:szCs w:val="24"/>
          <w:lang w:val="fr"/>
        </w:rPr>
        <w:t>cosmique et toutefois n’est extra</w:t>
      </w:r>
      <w:r>
        <w:rPr>
          <w:rFonts w:ascii="Times New Roman" w:hAnsi="Times New Roman" w:cs="Times New Roman"/>
          <w:i/>
          <w:iCs/>
          <w:sz w:val="24"/>
          <w:szCs w:val="24"/>
          <w:lang w:val="fr"/>
        </w:rPr>
        <w:t>-</w:t>
      </w:r>
      <w:r w:rsidRPr="00087925">
        <w:rPr>
          <w:rFonts w:ascii="Times New Roman" w:hAnsi="Times New Roman" w:cs="Times New Roman"/>
          <w:i/>
          <w:iCs/>
          <w:sz w:val="24"/>
          <w:szCs w:val="24"/>
          <w:lang w:val="fr"/>
        </w:rPr>
        <w:t>cosmique en aucun sens exclusif.</w:t>
      </w:r>
      <w:r>
        <w:rPr>
          <w:rFonts w:ascii="Times New Roman" w:hAnsi="Times New Roman" w:cs="Times New Roman"/>
          <w:i/>
          <w:iCs/>
          <w:sz w:val="24"/>
          <w:szCs w:val="24"/>
          <w:lang w:val="fr"/>
        </w:rPr>
        <w:t> »</w:t>
      </w:r>
    </w:p>
    <w:p w14:paraId="18541A4A" w14:textId="77777777" w:rsidR="00416503" w:rsidRPr="00117AE3" w:rsidRDefault="00416503" w:rsidP="00416503">
      <w:pPr>
        <w:jc w:val="both"/>
        <w:rPr>
          <w:rFonts w:ascii="Times New Roman" w:hAnsi="Times New Roman" w:cs="Times New Roman"/>
          <w:sz w:val="24"/>
          <w:szCs w:val="24"/>
        </w:rPr>
      </w:pPr>
      <w:r w:rsidRPr="00117AE3">
        <w:rPr>
          <w:rFonts w:ascii="Times New Roman" w:hAnsi="Times New Roman" w:cs="Times New Roman"/>
          <w:sz w:val="24"/>
          <w:szCs w:val="24"/>
          <w:lang w:val="fr"/>
        </w:rPr>
        <w:t xml:space="preserve">Car il imprègne tout cela comme lui-même ; il y a une présence lumineuse non </w:t>
      </w:r>
      <w:r>
        <w:rPr>
          <w:rFonts w:ascii="Times New Roman" w:hAnsi="Times New Roman" w:cs="Times New Roman"/>
          <w:sz w:val="24"/>
          <w:szCs w:val="24"/>
          <w:lang w:val="fr"/>
        </w:rPr>
        <w:t>involu</w:t>
      </w:r>
      <w:r w:rsidRPr="00117AE3">
        <w:rPr>
          <w:rFonts w:ascii="Times New Roman" w:hAnsi="Times New Roman" w:cs="Times New Roman"/>
          <w:sz w:val="24"/>
          <w:szCs w:val="24"/>
          <w:lang w:val="fr"/>
        </w:rPr>
        <w:t xml:space="preserve">ée du </w:t>
      </w:r>
      <w:r>
        <w:rPr>
          <w:rFonts w:ascii="Times New Roman" w:hAnsi="Times New Roman" w:cs="Times New Roman"/>
          <w:sz w:val="24"/>
          <w:szCs w:val="24"/>
          <w:lang w:val="fr"/>
        </w:rPr>
        <w:t>m</w:t>
      </w:r>
      <w:r w:rsidRPr="00117AE3">
        <w:rPr>
          <w:rFonts w:ascii="Times New Roman" w:hAnsi="Times New Roman" w:cs="Times New Roman"/>
          <w:sz w:val="24"/>
          <w:szCs w:val="24"/>
          <w:lang w:val="fr"/>
        </w:rPr>
        <w:t xml:space="preserve">oi </w:t>
      </w:r>
      <w:r>
        <w:rPr>
          <w:rFonts w:ascii="Times New Roman" w:hAnsi="Times New Roman" w:cs="Times New Roman"/>
          <w:sz w:val="24"/>
          <w:szCs w:val="24"/>
          <w:lang w:val="fr"/>
        </w:rPr>
        <w:t>–</w:t>
      </w:r>
      <w:r w:rsidRPr="00117AE3">
        <w:rPr>
          <w:rFonts w:ascii="Times New Roman" w:hAnsi="Times New Roman" w:cs="Times New Roman"/>
          <w:sz w:val="24"/>
          <w:szCs w:val="24"/>
          <w:lang w:val="fr"/>
        </w:rPr>
        <w:t xml:space="preserve"> </w:t>
      </w:r>
      <w:r>
        <w:rPr>
          <w:rFonts w:ascii="Times New Roman" w:hAnsi="Times New Roman" w:cs="Times New Roman"/>
          <w:sz w:val="24"/>
          <w:szCs w:val="24"/>
          <w:lang w:val="fr"/>
        </w:rPr>
        <w:t>l’</w:t>
      </w:r>
      <w:r w:rsidRPr="00117AE3">
        <w:rPr>
          <w:rFonts w:ascii="Times New Roman" w:hAnsi="Times New Roman" w:cs="Times New Roman"/>
          <w:sz w:val="24"/>
          <w:szCs w:val="24"/>
          <w:lang w:val="fr"/>
        </w:rPr>
        <w:t xml:space="preserve">être de Dieu... </w:t>
      </w:r>
      <w:r>
        <w:rPr>
          <w:rFonts w:ascii="Times New Roman" w:hAnsi="Times New Roman" w:cs="Times New Roman"/>
          <w:sz w:val="24"/>
          <w:szCs w:val="24"/>
          <w:lang w:val="fr"/>
        </w:rPr>
        <w:t>elle</w:t>
      </w:r>
      <w:r w:rsidRPr="00117AE3">
        <w:rPr>
          <w:rFonts w:ascii="Times New Roman" w:hAnsi="Times New Roman" w:cs="Times New Roman"/>
          <w:sz w:val="24"/>
          <w:szCs w:val="24"/>
          <w:lang w:val="fr"/>
        </w:rPr>
        <w:t xml:space="preserve"> est en relation constante avec le devenir et </w:t>
      </w:r>
      <w:r>
        <w:rPr>
          <w:rFonts w:ascii="Times New Roman" w:hAnsi="Times New Roman" w:cs="Times New Roman"/>
          <w:sz w:val="24"/>
          <w:szCs w:val="24"/>
          <w:lang w:val="fr"/>
        </w:rPr>
        <w:t>amène</w:t>
      </w:r>
      <w:r w:rsidRPr="00117AE3">
        <w:rPr>
          <w:rFonts w:ascii="Times New Roman" w:hAnsi="Times New Roman" w:cs="Times New Roman"/>
          <w:sz w:val="24"/>
          <w:szCs w:val="24"/>
          <w:lang w:val="fr"/>
        </w:rPr>
        <w:t xml:space="preserve"> toutes ses existences </w:t>
      </w:r>
      <w:r>
        <w:rPr>
          <w:rFonts w:ascii="Times New Roman" w:hAnsi="Times New Roman" w:cs="Times New Roman"/>
          <w:sz w:val="24"/>
          <w:szCs w:val="24"/>
          <w:lang w:val="fr"/>
        </w:rPr>
        <w:t xml:space="preserve">dans la </w:t>
      </w:r>
      <w:r w:rsidRPr="00117AE3">
        <w:rPr>
          <w:rFonts w:ascii="Times New Roman" w:hAnsi="Times New Roman" w:cs="Times New Roman"/>
          <w:sz w:val="24"/>
          <w:szCs w:val="24"/>
          <w:lang w:val="fr"/>
        </w:rPr>
        <w:t>manifestation par sa simple</w:t>
      </w:r>
      <w:r>
        <w:rPr>
          <w:rFonts w:ascii="Times New Roman" w:hAnsi="Times New Roman" w:cs="Times New Roman"/>
          <w:sz w:val="24"/>
          <w:szCs w:val="24"/>
          <w:lang w:val="fr"/>
        </w:rPr>
        <w:t xml:space="preserve"> </w:t>
      </w:r>
      <w:r w:rsidRPr="00117AE3">
        <w:rPr>
          <w:rFonts w:ascii="Times New Roman" w:hAnsi="Times New Roman" w:cs="Times New Roman"/>
          <w:sz w:val="24"/>
          <w:szCs w:val="24"/>
          <w:lang w:val="fr"/>
        </w:rPr>
        <w:t xml:space="preserve">présence. </w:t>
      </w:r>
    </w:p>
    <w:p w14:paraId="6D813C95" w14:textId="77777777" w:rsidR="00416503" w:rsidRDefault="00416503" w:rsidP="00416503">
      <w:pPr>
        <w:jc w:val="both"/>
        <w:rPr>
          <w:rFonts w:ascii="Times New Roman" w:hAnsi="Times New Roman" w:cs="Times New Roman"/>
          <w:sz w:val="24"/>
          <w:szCs w:val="24"/>
          <w:lang w:val="fr"/>
        </w:rPr>
      </w:pPr>
      <w:r w:rsidRPr="00117AE3">
        <w:rPr>
          <w:rFonts w:ascii="Times New Roman" w:hAnsi="Times New Roman" w:cs="Times New Roman"/>
          <w:sz w:val="24"/>
          <w:szCs w:val="24"/>
          <w:lang w:val="fr"/>
        </w:rPr>
        <w:t xml:space="preserve">C’est pourquoi nous avons ces termes d’Être et de devenir, </w:t>
      </w:r>
      <w:r>
        <w:rPr>
          <w:rFonts w:ascii="Times New Roman" w:hAnsi="Times New Roman" w:cs="Times New Roman"/>
          <w:sz w:val="24"/>
          <w:szCs w:val="24"/>
          <w:lang w:val="fr"/>
        </w:rPr>
        <w:t>d</w:t>
      </w:r>
      <w:r w:rsidRPr="00117AE3">
        <w:rPr>
          <w:rFonts w:ascii="Times New Roman" w:hAnsi="Times New Roman" w:cs="Times New Roman"/>
          <w:sz w:val="24"/>
          <w:szCs w:val="24"/>
          <w:lang w:val="fr"/>
        </w:rPr>
        <w:t xml:space="preserve">’existence en soi, </w:t>
      </w:r>
      <w:r>
        <w:rPr>
          <w:rFonts w:ascii="Times New Roman" w:hAnsi="Times New Roman" w:cs="Times New Roman"/>
          <w:sz w:val="24"/>
          <w:szCs w:val="24"/>
          <w:lang w:val="fr"/>
        </w:rPr>
        <w:t>d</w:t>
      </w:r>
      <w:r w:rsidRPr="00117AE3">
        <w:rPr>
          <w:rFonts w:ascii="Times New Roman" w:hAnsi="Times New Roman" w:cs="Times New Roman"/>
          <w:sz w:val="24"/>
          <w:szCs w:val="24"/>
          <w:lang w:val="fr"/>
        </w:rPr>
        <w:t xml:space="preserve">’atman, et </w:t>
      </w:r>
      <w:r>
        <w:rPr>
          <w:rFonts w:ascii="Times New Roman" w:hAnsi="Times New Roman" w:cs="Times New Roman"/>
          <w:sz w:val="24"/>
          <w:szCs w:val="24"/>
          <w:lang w:val="fr"/>
        </w:rPr>
        <w:t>d</w:t>
      </w:r>
      <w:r w:rsidRPr="00117AE3">
        <w:rPr>
          <w:rFonts w:ascii="Times New Roman" w:hAnsi="Times New Roman" w:cs="Times New Roman"/>
          <w:sz w:val="24"/>
          <w:szCs w:val="24"/>
          <w:lang w:val="fr"/>
        </w:rPr>
        <w:t xml:space="preserve">es existences qui en dépendent, </w:t>
      </w:r>
      <w:r w:rsidRPr="00087925">
        <w:rPr>
          <w:rFonts w:ascii="Times New Roman" w:hAnsi="Times New Roman" w:cs="Times New Roman"/>
          <w:i/>
          <w:iCs/>
          <w:sz w:val="24"/>
          <w:szCs w:val="24"/>
        </w:rPr>
        <w:t>bhûtâni</w:t>
      </w:r>
      <w:r>
        <w:rPr>
          <w:rFonts w:ascii="Times New Roman" w:hAnsi="Times New Roman" w:cs="Times New Roman"/>
          <w:i/>
          <w:iCs/>
          <w:sz w:val="24"/>
          <w:szCs w:val="24"/>
        </w:rPr>
        <w:t>,</w:t>
      </w:r>
      <w:r w:rsidRPr="00117AE3">
        <w:rPr>
          <w:rFonts w:ascii="Times New Roman" w:hAnsi="Times New Roman" w:cs="Times New Roman"/>
          <w:sz w:val="24"/>
          <w:szCs w:val="24"/>
          <w:lang w:val="fr"/>
        </w:rPr>
        <w:t xml:space="preserve"> </w:t>
      </w:r>
      <w:r>
        <w:rPr>
          <w:rFonts w:ascii="Times New Roman" w:hAnsi="Times New Roman" w:cs="Times New Roman"/>
          <w:sz w:val="24"/>
          <w:szCs w:val="24"/>
          <w:lang w:val="fr"/>
        </w:rPr>
        <w:t>d</w:t>
      </w:r>
      <w:r w:rsidRPr="00117AE3">
        <w:rPr>
          <w:rFonts w:ascii="Times New Roman" w:hAnsi="Times New Roman" w:cs="Times New Roman"/>
          <w:sz w:val="24"/>
          <w:szCs w:val="24"/>
          <w:lang w:val="fr"/>
        </w:rPr>
        <w:t>es êtres mu</w:t>
      </w:r>
      <w:r>
        <w:rPr>
          <w:rFonts w:ascii="Times New Roman" w:hAnsi="Times New Roman" w:cs="Times New Roman"/>
          <w:sz w:val="24"/>
          <w:szCs w:val="24"/>
          <w:lang w:val="fr"/>
        </w:rPr>
        <w:t>t</w:t>
      </w:r>
      <w:r w:rsidRPr="00117AE3">
        <w:rPr>
          <w:rFonts w:ascii="Times New Roman" w:hAnsi="Times New Roman" w:cs="Times New Roman"/>
          <w:sz w:val="24"/>
          <w:szCs w:val="24"/>
          <w:lang w:val="fr"/>
        </w:rPr>
        <w:t xml:space="preserve">ables et </w:t>
      </w:r>
      <w:r>
        <w:rPr>
          <w:rFonts w:ascii="Times New Roman" w:hAnsi="Times New Roman" w:cs="Times New Roman"/>
          <w:sz w:val="24"/>
          <w:szCs w:val="24"/>
          <w:lang w:val="fr"/>
        </w:rPr>
        <w:t>d</w:t>
      </w:r>
      <w:r w:rsidRPr="00117AE3">
        <w:rPr>
          <w:rFonts w:ascii="Times New Roman" w:hAnsi="Times New Roman" w:cs="Times New Roman"/>
          <w:sz w:val="24"/>
          <w:szCs w:val="24"/>
          <w:lang w:val="fr"/>
        </w:rPr>
        <w:t>es êtres immuables. »</w:t>
      </w:r>
    </w:p>
    <w:p w14:paraId="11FE06B5" w14:textId="77777777" w:rsidR="00416503" w:rsidRPr="00087925" w:rsidRDefault="00416503" w:rsidP="00416503">
      <w:pPr>
        <w:jc w:val="both"/>
        <w:rPr>
          <w:rFonts w:ascii="Times New Roman" w:hAnsi="Times New Roman" w:cs="Times New Roman"/>
          <w:i/>
          <w:iCs/>
          <w:sz w:val="24"/>
          <w:szCs w:val="24"/>
        </w:rPr>
      </w:pPr>
      <w:r w:rsidRPr="00087925">
        <w:rPr>
          <w:rFonts w:ascii="Times New Roman" w:hAnsi="Times New Roman" w:cs="Times New Roman"/>
          <w:i/>
          <w:iCs/>
          <w:sz w:val="24"/>
          <w:szCs w:val="24"/>
        </w:rPr>
        <w:t>« Car il imprègne tout l’univers en tant qu’il est son moi ; il y a une lumineuse présence, qui n’est pas involuée, de l’être essentiel de Dieu, mama âtmâ ; elle est en relation constante avec le devenir et, par cette simple présence, il entraîne la manifestation de toutes les existences. Nous avons dès lors ces termes d’Être et de devenir, d’existence en soi, âtman, et d’existences qui dépendent de cette existence, bhûtâni, d’êtres mutables et d’être immuable.</w:t>
      </w:r>
      <w:r>
        <w:rPr>
          <w:rFonts w:ascii="Times New Roman" w:hAnsi="Times New Roman" w:cs="Times New Roman"/>
          <w:i/>
          <w:iCs/>
          <w:sz w:val="24"/>
          <w:szCs w:val="24"/>
        </w:rPr>
        <w:t xml:space="preserve"> </w:t>
      </w:r>
      <w:r w:rsidRPr="00087925">
        <w:rPr>
          <w:rFonts w:ascii="Times New Roman" w:hAnsi="Times New Roman" w:cs="Times New Roman"/>
          <w:i/>
          <w:iCs/>
          <w:sz w:val="24"/>
          <w:szCs w:val="24"/>
        </w:rPr>
        <w:t>»</w:t>
      </w:r>
    </w:p>
    <w:p w14:paraId="59541ADB" w14:textId="77777777" w:rsidR="00416503" w:rsidRDefault="00416503" w:rsidP="00416503">
      <w:pPr>
        <w:jc w:val="both"/>
        <w:rPr>
          <w:rFonts w:ascii="Times New Roman" w:hAnsi="Times New Roman" w:cs="Times New Roman"/>
          <w:sz w:val="24"/>
          <w:szCs w:val="24"/>
          <w:lang w:val="fr"/>
        </w:rPr>
      </w:pPr>
      <w:r w:rsidRPr="00117AE3">
        <w:rPr>
          <w:rFonts w:ascii="Times New Roman" w:hAnsi="Times New Roman" w:cs="Times New Roman"/>
          <w:sz w:val="24"/>
          <w:szCs w:val="24"/>
          <w:lang w:val="fr"/>
        </w:rPr>
        <w:lastRenderedPageBreak/>
        <w:t>« Mais la plus haute vérité de ces deux relations</w:t>
      </w:r>
      <w:r>
        <w:rPr>
          <w:rFonts w:ascii="Times New Roman" w:hAnsi="Times New Roman" w:cs="Times New Roman"/>
          <w:sz w:val="24"/>
          <w:szCs w:val="24"/>
          <w:lang w:val="fr"/>
        </w:rPr>
        <w:t>,</w:t>
      </w:r>
      <w:r w:rsidRPr="00117AE3">
        <w:rPr>
          <w:rFonts w:ascii="Times New Roman" w:hAnsi="Times New Roman" w:cs="Times New Roman"/>
          <w:sz w:val="24"/>
          <w:szCs w:val="24"/>
          <w:lang w:val="fr"/>
        </w:rPr>
        <w:t xml:space="preserve"> et la résolution de l</w:t>
      </w:r>
      <w:r>
        <w:rPr>
          <w:rFonts w:ascii="Times New Roman" w:hAnsi="Times New Roman" w:cs="Times New Roman"/>
          <w:sz w:val="24"/>
          <w:szCs w:val="24"/>
          <w:lang w:val="fr"/>
        </w:rPr>
        <w:t xml:space="preserve">eur </w:t>
      </w:r>
      <w:r w:rsidRPr="00117AE3">
        <w:rPr>
          <w:rFonts w:ascii="Times New Roman" w:hAnsi="Times New Roman" w:cs="Times New Roman"/>
          <w:sz w:val="24"/>
          <w:szCs w:val="24"/>
          <w:lang w:val="fr"/>
        </w:rPr>
        <w:t>antinomie</w:t>
      </w:r>
      <w:r>
        <w:rPr>
          <w:rFonts w:ascii="Times New Roman" w:hAnsi="Times New Roman" w:cs="Times New Roman"/>
          <w:sz w:val="24"/>
          <w:szCs w:val="24"/>
          <w:lang w:val="fr"/>
        </w:rPr>
        <w:t>,</w:t>
      </w:r>
      <w:r w:rsidRPr="00117AE3">
        <w:rPr>
          <w:rFonts w:ascii="Times New Roman" w:hAnsi="Times New Roman" w:cs="Times New Roman"/>
          <w:sz w:val="24"/>
          <w:szCs w:val="24"/>
          <w:lang w:val="fr"/>
        </w:rPr>
        <w:t xml:space="preserve"> doivent se trouver dans ce qui la dépasse ; c’est l</w:t>
      </w:r>
      <w:r>
        <w:rPr>
          <w:rFonts w:ascii="Times New Roman" w:hAnsi="Times New Roman" w:cs="Times New Roman"/>
          <w:sz w:val="24"/>
          <w:szCs w:val="24"/>
          <w:lang w:val="fr"/>
        </w:rPr>
        <w:t>e</w:t>
      </w:r>
      <w:r w:rsidRPr="00117AE3">
        <w:rPr>
          <w:rFonts w:ascii="Times New Roman" w:hAnsi="Times New Roman" w:cs="Times New Roman"/>
          <w:sz w:val="24"/>
          <w:szCs w:val="24"/>
          <w:lang w:val="fr"/>
        </w:rPr>
        <w:t xml:space="preserve"> Divin suprême qui manifeste à la fois le moi conten</w:t>
      </w:r>
      <w:r>
        <w:rPr>
          <w:rFonts w:ascii="Times New Roman" w:hAnsi="Times New Roman" w:cs="Times New Roman"/>
          <w:sz w:val="24"/>
          <w:szCs w:val="24"/>
          <w:lang w:val="fr"/>
        </w:rPr>
        <w:t>ant</w:t>
      </w:r>
      <w:r w:rsidRPr="00117AE3">
        <w:rPr>
          <w:rFonts w:ascii="Times New Roman" w:hAnsi="Times New Roman" w:cs="Times New Roman"/>
          <w:sz w:val="24"/>
          <w:szCs w:val="24"/>
          <w:lang w:val="fr"/>
        </w:rPr>
        <w:t xml:space="preserve"> et ses phénomènes contenus par le pouvoir de sa conscience spirituelle, yogamaya.</w:t>
      </w:r>
      <w:r>
        <w:rPr>
          <w:rFonts w:ascii="Times New Roman" w:hAnsi="Times New Roman" w:cs="Times New Roman"/>
          <w:sz w:val="24"/>
          <w:szCs w:val="24"/>
        </w:rPr>
        <w:t xml:space="preserve"> </w:t>
      </w:r>
      <w:r w:rsidRPr="00117AE3">
        <w:rPr>
          <w:rFonts w:ascii="Times New Roman" w:hAnsi="Times New Roman" w:cs="Times New Roman"/>
          <w:sz w:val="24"/>
          <w:szCs w:val="24"/>
          <w:lang w:val="fr"/>
        </w:rPr>
        <w:t>Et ce n’est que par l’union avec Lui dans notre conscience spirituelle que nous pouvons arriver à nos relations réelles avec son être »</w:t>
      </w:r>
    </w:p>
    <w:p w14:paraId="0A9719E1" w14:textId="77777777" w:rsidR="00416503" w:rsidRPr="00087925" w:rsidRDefault="00416503" w:rsidP="00416503">
      <w:pPr>
        <w:jc w:val="both"/>
        <w:rPr>
          <w:rFonts w:ascii="Times New Roman" w:hAnsi="Times New Roman" w:cs="Times New Roman"/>
          <w:i/>
          <w:iCs/>
          <w:sz w:val="24"/>
          <w:szCs w:val="24"/>
        </w:rPr>
      </w:pPr>
      <w:r w:rsidRPr="00087925">
        <w:rPr>
          <w:rFonts w:ascii="Times New Roman" w:hAnsi="Times New Roman" w:cs="Times New Roman"/>
          <w:i/>
          <w:iCs/>
          <w:sz w:val="24"/>
          <w:szCs w:val="24"/>
        </w:rPr>
        <w:t>« Mais la plus haute vérité de ces deux relations et la solution de leur antinomie doit être trouvée dans ce qui dépasse celle-ci ; c’est le Divin suprême qui, par le pouvoir de sa</w:t>
      </w:r>
      <w:r w:rsidRPr="00087925">
        <w:rPr>
          <w:i/>
          <w:iCs/>
        </w:rPr>
        <w:t xml:space="preserve"> </w:t>
      </w:r>
      <w:r w:rsidRPr="00087925">
        <w:rPr>
          <w:rFonts w:ascii="Times New Roman" w:hAnsi="Times New Roman" w:cs="Times New Roman"/>
          <w:i/>
          <w:iCs/>
          <w:sz w:val="24"/>
          <w:szCs w:val="24"/>
        </w:rPr>
        <w:t>conscience spirituelle, yôga-mâyâ, manifeste à la fois le moi qui contient et ses phénomènes y contenus. Et ce n’est que par l’union avec lui en notre conscience spirituelle que nous pouvons arriver à nos vraies relations avec son être. »</w:t>
      </w:r>
    </w:p>
    <w:p w14:paraId="61C889CE" w14:textId="77777777" w:rsidR="00416503" w:rsidRDefault="00416503" w:rsidP="00416503">
      <w:pPr>
        <w:rPr>
          <w:rFonts w:ascii="Times New Roman" w:hAnsi="Times New Roman" w:cs="Times New Roman"/>
          <w:i/>
          <w:iCs/>
          <w:sz w:val="24"/>
          <w:szCs w:val="24"/>
        </w:rPr>
      </w:pPr>
      <w:r w:rsidRPr="00DD4ABA">
        <w:rPr>
          <w:rFonts w:ascii="Times New Roman" w:hAnsi="Times New Roman" w:cs="Times New Roman"/>
          <w:i/>
          <w:iCs/>
          <w:sz w:val="24"/>
          <w:szCs w:val="24"/>
          <w:lang w:val="fr"/>
        </w:rPr>
        <w:t xml:space="preserve">Sri Aurobindo, Essais sur la Gita, Deuxième série, Chapitre </w:t>
      </w:r>
      <w:r>
        <w:rPr>
          <w:rFonts w:ascii="Times New Roman" w:hAnsi="Times New Roman" w:cs="Times New Roman"/>
          <w:i/>
          <w:iCs/>
          <w:sz w:val="24"/>
          <w:szCs w:val="24"/>
          <w:lang w:val="fr"/>
        </w:rPr>
        <w:t>5</w:t>
      </w:r>
      <w:r w:rsidRPr="00DD4ABA">
        <w:rPr>
          <w:rFonts w:ascii="Times New Roman" w:hAnsi="Times New Roman" w:cs="Times New Roman"/>
          <w:i/>
          <w:iCs/>
          <w:sz w:val="24"/>
          <w:szCs w:val="24"/>
          <w:lang w:val="fr"/>
        </w:rPr>
        <w:t xml:space="preserve">, </w:t>
      </w:r>
      <w:r>
        <w:rPr>
          <w:rFonts w:ascii="Times New Roman" w:hAnsi="Times New Roman" w:cs="Times New Roman"/>
          <w:i/>
          <w:iCs/>
          <w:sz w:val="24"/>
          <w:szCs w:val="24"/>
          <w:lang w:val="fr"/>
        </w:rPr>
        <w:t>La Vérité et la Voie Divines</w:t>
      </w:r>
      <w:r w:rsidRPr="00DD4ABA">
        <w:rPr>
          <w:rFonts w:ascii="Times New Roman" w:hAnsi="Times New Roman" w:cs="Times New Roman"/>
          <w:i/>
          <w:iCs/>
          <w:sz w:val="24"/>
          <w:szCs w:val="24"/>
          <w:lang w:val="fr"/>
        </w:rPr>
        <w:t xml:space="preserve"> pp.</w:t>
      </w:r>
      <w:r w:rsidRPr="00DD4ABA">
        <w:rPr>
          <w:rFonts w:ascii="Times New Roman" w:hAnsi="Times New Roman" w:cs="Times New Roman"/>
          <w:i/>
          <w:iCs/>
          <w:sz w:val="24"/>
          <w:szCs w:val="24"/>
        </w:rPr>
        <w:t xml:space="preserve"> 29</w:t>
      </w:r>
      <w:r>
        <w:rPr>
          <w:rFonts w:ascii="Times New Roman" w:hAnsi="Times New Roman" w:cs="Times New Roman"/>
          <w:i/>
          <w:iCs/>
          <w:sz w:val="24"/>
          <w:szCs w:val="24"/>
        </w:rPr>
        <w:t>8</w:t>
      </w:r>
      <w:r w:rsidRPr="00DD4ABA">
        <w:rPr>
          <w:rFonts w:ascii="Times New Roman" w:hAnsi="Times New Roman" w:cs="Times New Roman"/>
          <w:i/>
          <w:iCs/>
          <w:sz w:val="24"/>
          <w:szCs w:val="24"/>
        </w:rPr>
        <w:t>-29</w:t>
      </w:r>
      <w:r>
        <w:rPr>
          <w:rFonts w:ascii="Times New Roman" w:hAnsi="Times New Roman" w:cs="Times New Roman"/>
          <w:i/>
          <w:iCs/>
          <w:sz w:val="24"/>
          <w:szCs w:val="24"/>
        </w:rPr>
        <w:t>9</w:t>
      </w:r>
    </w:p>
    <w:p w14:paraId="4E4C35C2" w14:textId="77777777" w:rsidR="009B2F0D" w:rsidRDefault="009B2F0D"/>
    <w:sectPr w:rsidR="009B2F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03"/>
    <w:rsid w:val="000D33DB"/>
    <w:rsid w:val="00383310"/>
    <w:rsid w:val="00416503"/>
    <w:rsid w:val="005118D5"/>
    <w:rsid w:val="005F0D41"/>
    <w:rsid w:val="007C296E"/>
    <w:rsid w:val="009B2F0D"/>
    <w:rsid w:val="00A30851"/>
    <w:rsid w:val="00BE03A1"/>
    <w:rsid w:val="00CF53A1"/>
    <w:rsid w:val="00EB1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C26C7"/>
  <w15:chartTrackingRefBased/>
  <w15:docId w15:val="{6ED9378F-8C50-4358-B7C4-C3782D18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50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1302</Words>
  <Characters>7162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LE CHEVANTON</dc:creator>
  <cp:keywords/>
  <dc:description/>
  <cp:lastModifiedBy>jacques LE CHEVANTON</cp:lastModifiedBy>
  <cp:revision>2</cp:revision>
  <dcterms:created xsi:type="dcterms:W3CDTF">2026-03-22T07:34:00Z</dcterms:created>
  <dcterms:modified xsi:type="dcterms:W3CDTF">2026-03-22T07:34:00Z</dcterms:modified>
</cp:coreProperties>
</file>